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127" w:rsidRDefault="00F40127" w:rsidP="009A0C07">
      <w:pPr>
        <w:jc w:val="center"/>
        <w:rPr>
          <w:b/>
          <w:color w:val="943634" w:themeColor="accent2" w:themeShade="BF"/>
          <w:sz w:val="48"/>
          <w:szCs w:val="48"/>
          <w:lang w:val="sk-SK"/>
        </w:rPr>
      </w:pPr>
      <w:r>
        <w:rPr>
          <w:b/>
          <w:noProof/>
          <w:color w:val="943634" w:themeColor="accent2" w:themeShade="BF"/>
          <w:sz w:val="48"/>
          <w:szCs w:val="48"/>
        </w:rPr>
        <w:drawing>
          <wp:inline distT="0" distB="0" distL="0" distR="0">
            <wp:extent cx="3448685" cy="2228850"/>
            <wp:effectExtent l="38100" t="0" r="18415" b="1219200"/>
            <wp:docPr id="17"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56034" t="26190" r="24525" b="51488"/>
                    <a:stretch>
                      <a:fillRect/>
                    </a:stretch>
                  </pic:blipFill>
                  <pic:spPr bwMode="auto">
                    <a:xfrm>
                      <a:off x="0" y="0"/>
                      <a:ext cx="3448685" cy="2228850"/>
                    </a:xfrm>
                    <a:prstGeom prst="rect">
                      <a:avLst/>
                    </a:prstGeom>
                    <a:noFill/>
                    <a:ln w="9525">
                      <a:noFill/>
                      <a:miter lim="800000"/>
                      <a:headEnd/>
                      <a:tailEnd/>
                    </a:ln>
                    <a:effectLst>
                      <a:reflection blurRad="6350" stA="50000" endA="300" endPos="55000" dir="5400000" sy="-100000" algn="bl" rotWithShape="0"/>
                    </a:effectLst>
                  </pic:spPr>
                </pic:pic>
              </a:graphicData>
            </a:graphic>
          </wp:inline>
        </w:drawing>
      </w:r>
    </w:p>
    <w:p w:rsidR="00547133" w:rsidRPr="000B5E65" w:rsidRDefault="00951471" w:rsidP="00951471">
      <w:pPr>
        <w:jc w:val="center"/>
        <w:rPr>
          <w:b/>
          <w:color w:val="943634" w:themeColor="accent2" w:themeShade="BF"/>
          <w:sz w:val="48"/>
          <w:szCs w:val="48"/>
          <w:lang w:val="sk-SK"/>
        </w:rPr>
      </w:pPr>
      <w:r w:rsidRPr="000B5E65">
        <w:rPr>
          <w:b/>
          <w:color w:val="943634" w:themeColor="accent2" w:themeShade="BF"/>
          <w:sz w:val="48"/>
          <w:szCs w:val="48"/>
          <w:lang w:val="sk-SK"/>
        </w:rPr>
        <w:t xml:space="preserve">KOMUNITNÝ PLÁN SOCIÁLNYCH SLUŽIEB OBCE </w:t>
      </w:r>
      <w:r w:rsidR="00F40127">
        <w:rPr>
          <w:b/>
          <w:color w:val="943634" w:themeColor="accent2" w:themeShade="BF"/>
          <w:sz w:val="48"/>
          <w:szCs w:val="48"/>
          <w:lang w:val="sk-SK"/>
        </w:rPr>
        <w:t>POHRONSKÝ RUSKOV</w:t>
      </w:r>
    </w:p>
    <w:p w:rsidR="002B7706" w:rsidRPr="000B5E65" w:rsidRDefault="00C81C42" w:rsidP="00951471">
      <w:pPr>
        <w:jc w:val="center"/>
        <w:rPr>
          <w:b/>
          <w:color w:val="943634" w:themeColor="accent2" w:themeShade="BF"/>
          <w:sz w:val="48"/>
          <w:szCs w:val="48"/>
          <w:lang w:val="sk-SK"/>
        </w:rPr>
      </w:pPr>
      <w:r w:rsidRPr="000B5E65">
        <w:rPr>
          <w:b/>
          <w:color w:val="943634" w:themeColor="accent2" w:themeShade="BF"/>
          <w:sz w:val="48"/>
          <w:szCs w:val="48"/>
          <w:lang w:val="sk-SK"/>
        </w:rPr>
        <w:t>NA ROKY 2018 - 2023</w:t>
      </w:r>
    </w:p>
    <w:p w:rsidR="000B7605" w:rsidRPr="000B5E65" w:rsidRDefault="00F40127" w:rsidP="00951471">
      <w:pPr>
        <w:jc w:val="center"/>
        <w:rPr>
          <w:b/>
          <w:sz w:val="48"/>
          <w:szCs w:val="48"/>
          <w:lang w:val="sk-SK"/>
        </w:rPr>
      </w:pPr>
      <w:r>
        <w:rPr>
          <w:noProof/>
        </w:rPr>
        <w:drawing>
          <wp:inline distT="0" distB="0" distL="0" distR="0">
            <wp:extent cx="1971675" cy="2266950"/>
            <wp:effectExtent l="19050" t="0" r="9525" b="0"/>
            <wp:docPr id="6" name="Obrázok 1" descr="Erb obce PohronskÃ½ Rus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obce PohronskÃ½ Ruskov"/>
                    <pic:cNvPicPr>
                      <a:picLocks noChangeAspect="1" noChangeArrowheads="1"/>
                    </pic:cNvPicPr>
                  </pic:nvPicPr>
                  <pic:blipFill>
                    <a:blip r:embed="rId10"/>
                    <a:srcRect/>
                    <a:stretch>
                      <a:fillRect/>
                    </a:stretch>
                  </pic:blipFill>
                  <pic:spPr bwMode="auto">
                    <a:xfrm>
                      <a:off x="0" y="0"/>
                      <a:ext cx="1971675" cy="2266950"/>
                    </a:xfrm>
                    <a:prstGeom prst="rect">
                      <a:avLst/>
                    </a:prstGeom>
                    <a:noFill/>
                    <a:ln w="9525">
                      <a:noFill/>
                      <a:miter lim="800000"/>
                      <a:headEnd/>
                      <a:tailEnd/>
                    </a:ln>
                  </pic:spPr>
                </pic:pic>
              </a:graphicData>
            </a:graphic>
          </wp:inline>
        </w:drawing>
      </w:r>
    </w:p>
    <w:p w:rsidR="00C81C42" w:rsidRPr="000B5E65" w:rsidRDefault="00C81C42" w:rsidP="00951471">
      <w:pPr>
        <w:jc w:val="center"/>
        <w:rPr>
          <w:lang w:val="sk-SK"/>
        </w:rPr>
      </w:pPr>
    </w:p>
    <w:p w:rsidR="002B7706" w:rsidRPr="000B5E65" w:rsidRDefault="002B7706" w:rsidP="00951471">
      <w:pPr>
        <w:jc w:val="center"/>
        <w:rPr>
          <w:lang w:val="sk-SK"/>
        </w:rPr>
      </w:pPr>
    </w:p>
    <w:p w:rsidR="00951471" w:rsidRPr="000B5E65" w:rsidRDefault="00951471" w:rsidP="009404B7">
      <w:pPr>
        <w:pStyle w:val="Nadpis1"/>
        <w:shd w:val="clear" w:color="auto" w:fill="D99594" w:themeFill="accent2" w:themeFillTint="99"/>
        <w:jc w:val="center"/>
        <w:rPr>
          <w:lang w:val="sk-SK"/>
        </w:rPr>
      </w:pPr>
      <w:bookmarkStart w:id="0" w:name="_Toc498444360"/>
      <w:bookmarkStart w:id="1" w:name="_Toc498444599"/>
      <w:bookmarkStart w:id="2" w:name="_Toc498850840"/>
      <w:r w:rsidRPr="000B5E65">
        <w:rPr>
          <w:lang w:val="sk-SK"/>
        </w:rPr>
        <w:lastRenderedPageBreak/>
        <w:t>OBSAH</w:t>
      </w:r>
      <w:bookmarkEnd w:id="0"/>
      <w:bookmarkEnd w:id="1"/>
      <w:bookmarkEnd w:id="2"/>
    </w:p>
    <w:sdt>
      <w:sdtPr>
        <w:rPr>
          <w:rFonts w:ascii="Times New Roman" w:eastAsiaTheme="minorHAnsi" w:hAnsi="Times New Roman" w:cstheme="minorBidi"/>
          <w:b w:val="0"/>
          <w:bCs w:val="0"/>
          <w:color w:val="auto"/>
          <w:sz w:val="24"/>
          <w:szCs w:val="22"/>
          <w:lang w:val="en-US"/>
        </w:rPr>
        <w:id w:val="2332746"/>
        <w:docPartObj>
          <w:docPartGallery w:val="Table of Contents"/>
          <w:docPartUnique/>
        </w:docPartObj>
      </w:sdtPr>
      <w:sdtContent>
        <w:p w:rsidR="0028670E" w:rsidRPr="000B5E65" w:rsidRDefault="0028670E">
          <w:pPr>
            <w:pStyle w:val="Hlavikaobsahu"/>
          </w:pPr>
        </w:p>
        <w:p w:rsidR="008F6506" w:rsidRPr="000B5E65" w:rsidRDefault="00C76DFB">
          <w:pPr>
            <w:pStyle w:val="Obsah1"/>
            <w:rPr>
              <w:rFonts w:asciiTheme="minorHAnsi" w:eastAsiaTheme="minorEastAsia" w:hAnsiTheme="minorHAnsi"/>
              <w:b w:val="0"/>
              <w:sz w:val="22"/>
            </w:rPr>
          </w:pPr>
          <w:r w:rsidRPr="000B5E65">
            <w:fldChar w:fldCharType="begin"/>
          </w:r>
          <w:r w:rsidR="0028670E" w:rsidRPr="000B5E65">
            <w:instrText xml:space="preserve"> TOC \o "1-3" \h \z \u </w:instrText>
          </w:r>
          <w:r w:rsidRPr="000B5E65">
            <w:fldChar w:fldCharType="separate"/>
          </w:r>
          <w:hyperlink w:anchor="_Toc498850841" w:history="1">
            <w:r w:rsidR="008F6506" w:rsidRPr="000B5E65">
              <w:rPr>
                <w:rStyle w:val="Hypertextovprepojenie"/>
              </w:rPr>
              <w:t>ÚVOD</w:t>
            </w:r>
            <w:r w:rsidR="008F6506" w:rsidRPr="000B5E65">
              <w:rPr>
                <w:webHidden/>
              </w:rPr>
              <w:tab/>
            </w:r>
            <w:r w:rsidRPr="000B5E65">
              <w:rPr>
                <w:webHidden/>
              </w:rPr>
              <w:fldChar w:fldCharType="begin"/>
            </w:r>
            <w:r w:rsidR="008F6506" w:rsidRPr="000B5E65">
              <w:rPr>
                <w:webHidden/>
              </w:rPr>
              <w:instrText xml:space="preserve"> PAGEREF _Toc498850841 \h </w:instrText>
            </w:r>
            <w:r w:rsidRPr="000B5E65">
              <w:rPr>
                <w:webHidden/>
              </w:rPr>
            </w:r>
            <w:r w:rsidRPr="000B5E65">
              <w:rPr>
                <w:webHidden/>
              </w:rPr>
              <w:fldChar w:fldCharType="separate"/>
            </w:r>
            <w:r w:rsidR="00C6000F">
              <w:rPr>
                <w:webHidden/>
              </w:rPr>
              <w:t>3</w:t>
            </w:r>
            <w:r w:rsidRPr="000B5E65">
              <w:rPr>
                <w:webHidden/>
              </w:rPr>
              <w:fldChar w:fldCharType="end"/>
            </w:r>
          </w:hyperlink>
        </w:p>
        <w:p w:rsidR="008F6506" w:rsidRPr="000B5E65" w:rsidRDefault="00885AAA">
          <w:pPr>
            <w:pStyle w:val="Obsah1"/>
            <w:rPr>
              <w:rFonts w:asciiTheme="minorHAnsi" w:eastAsiaTheme="minorEastAsia" w:hAnsiTheme="minorHAnsi"/>
              <w:b w:val="0"/>
              <w:sz w:val="22"/>
            </w:rPr>
          </w:pPr>
          <w:hyperlink w:anchor="_Toc498850842" w:history="1">
            <w:r w:rsidR="008F6506" w:rsidRPr="000B5E65">
              <w:rPr>
                <w:rStyle w:val="Hypertextovprepojenie"/>
              </w:rPr>
              <w:t>1 TEORETICKÉ VÝCHODISKÁ POSKYTOVANIA SOCIÁLNYCH SLUŽIEB</w:t>
            </w:r>
            <w:r w:rsidR="008F6506" w:rsidRPr="000B5E65">
              <w:rPr>
                <w:webHidden/>
              </w:rPr>
              <w:tab/>
            </w:r>
            <w:r w:rsidR="00C76DFB" w:rsidRPr="000B5E65">
              <w:rPr>
                <w:webHidden/>
              </w:rPr>
              <w:fldChar w:fldCharType="begin"/>
            </w:r>
            <w:r w:rsidR="008F6506" w:rsidRPr="000B5E65">
              <w:rPr>
                <w:webHidden/>
              </w:rPr>
              <w:instrText xml:space="preserve"> PAGEREF _Toc498850842 \h </w:instrText>
            </w:r>
            <w:r w:rsidR="00C76DFB" w:rsidRPr="000B5E65">
              <w:rPr>
                <w:webHidden/>
              </w:rPr>
            </w:r>
            <w:r w:rsidR="00C76DFB" w:rsidRPr="000B5E65">
              <w:rPr>
                <w:webHidden/>
              </w:rPr>
              <w:fldChar w:fldCharType="separate"/>
            </w:r>
            <w:r w:rsidR="00C6000F">
              <w:rPr>
                <w:webHidden/>
              </w:rPr>
              <w:t>4</w:t>
            </w:r>
            <w:r w:rsidR="00C76DFB" w:rsidRPr="000B5E65">
              <w:rPr>
                <w:webHidden/>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43" w:history="1">
            <w:r w:rsidR="008F6506" w:rsidRPr="000B5E65">
              <w:rPr>
                <w:rStyle w:val="Hypertextovprepojenie"/>
                <w:noProof/>
                <w:lang w:val="sk-SK"/>
              </w:rPr>
              <w:t>1.1 Úlohy a kompetencie obce v zmysle platných sociálnych zákonov</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_Toc498850843 \h </w:instrText>
            </w:r>
            <w:r w:rsidR="00C76DFB" w:rsidRPr="000B5E65">
              <w:rPr>
                <w:noProof/>
                <w:webHidden/>
                <w:lang w:val="sk-SK"/>
              </w:rPr>
            </w:r>
            <w:r w:rsidR="00C76DFB" w:rsidRPr="000B5E65">
              <w:rPr>
                <w:noProof/>
                <w:webHidden/>
                <w:lang w:val="sk-SK"/>
              </w:rPr>
              <w:fldChar w:fldCharType="separate"/>
            </w:r>
            <w:r w:rsidR="00C6000F">
              <w:rPr>
                <w:noProof/>
                <w:webHidden/>
                <w:lang w:val="sk-SK"/>
              </w:rPr>
              <w:t>4</w:t>
            </w:r>
            <w:r w:rsidR="00C76DFB" w:rsidRPr="000B5E65">
              <w:rPr>
                <w:noProof/>
                <w:webHidden/>
                <w:lang w:val="sk-SK"/>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44" w:history="1">
            <w:r w:rsidR="008F6506" w:rsidRPr="000B5E65">
              <w:rPr>
                <w:rStyle w:val="Hypertextovprepojenie"/>
                <w:noProof/>
                <w:lang w:val="sk-SK"/>
              </w:rPr>
              <w:t>1.2 Strategické podklady k spracovaniu komunitného plánu</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_Toc498850844 \h </w:instrText>
            </w:r>
            <w:r w:rsidR="00C76DFB" w:rsidRPr="000B5E65">
              <w:rPr>
                <w:noProof/>
                <w:webHidden/>
                <w:lang w:val="sk-SK"/>
              </w:rPr>
            </w:r>
            <w:r w:rsidR="00C76DFB" w:rsidRPr="000B5E65">
              <w:rPr>
                <w:noProof/>
                <w:webHidden/>
                <w:lang w:val="sk-SK"/>
              </w:rPr>
              <w:fldChar w:fldCharType="separate"/>
            </w:r>
            <w:r w:rsidR="00C6000F">
              <w:rPr>
                <w:noProof/>
                <w:webHidden/>
                <w:lang w:val="sk-SK"/>
              </w:rPr>
              <w:t>9</w:t>
            </w:r>
            <w:r w:rsidR="00C76DFB" w:rsidRPr="000B5E65">
              <w:rPr>
                <w:noProof/>
                <w:webHidden/>
                <w:lang w:val="sk-SK"/>
              </w:rPr>
              <w:fldChar w:fldCharType="end"/>
            </w:r>
          </w:hyperlink>
        </w:p>
        <w:p w:rsidR="008F6506" w:rsidRPr="000B5E65" w:rsidRDefault="00885AAA">
          <w:pPr>
            <w:pStyle w:val="Obsah1"/>
            <w:rPr>
              <w:rFonts w:asciiTheme="minorHAnsi" w:eastAsiaTheme="minorEastAsia" w:hAnsiTheme="minorHAnsi"/>
              <w:b w:val="0"/>
              <w:sz w:val="22"/>
            </w:rPr>
          </w:pPr>
          <w:hyperlink w:anchor="_Toc498850845" w:history="1">
            <w:r w:rsidR="008F6506" w:rsidRPr="000B5E65">
              <w:rPr>
                <w:rStyle w:val="Hypertextovprepojenie"/>
              </w:rPr>
              <w:t>2 ANALYTICKÁ ČASŤ</w:t>
            </w:r>
            <w:r w:rsidR="008F6506" w:rsidRPr="000B5E65">
              <w:rPr>
                <w:webHidden/>
              </w:rPr>
              <w:tab/>
            </w:r>
            <w:r w:rsidR="00C76DFB" w:rsidRPr="000B5E65">
              <w:rPr>
                <w:webHidden/>
              </w:rPr>
              <w:fldChar w:fldCharType="begin"/>
            </w:r>
            <w:r w:rsidR="008F6506" w:rsidRPr="000B5E65">
              <w:rPr>
                <w:webHidden/>
              </w:rPr>
              <w:instrText xml:space="preserve"> PAGEREF _Toc498850845 \h </w:instrText>
            </w:r>
            <w:r w:rsidR="00C76DFB" w:rsidRPr="000B5E65">
              <w:rPr>
                <w:webHidden/>
              </w:rPr>
            </w:r>
            <w:r w:rsidR="00C76DFB" w:rsidRPr="000B5E65">
              <w:rPr>
                <w:webHidden/>
              </w:rPr>
              <w:fldChar w:fldCharType="separate"/>
            </w:r>
            <w:r w:rsidR="00C6000F">
              <w:rPr>
                <w:webHidden/>
              </w:rPr>
              <w:t>11</w:t>
            </w:r>
            <w:r w:rsidR="00C76DFB" w:rsidRPr="000B5E65">
              <w:rPr>
                <w:webHidden/>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46" w:history="1">
            <w:r w:rsidR="008F6506" w:rsidRPr="000B5E65">
              <w:rPr>
                <w:rStyle w:val="Hypertextovprepojenie"/>
                <w:noProof/>
                <w:lang w:val="sk-SK"/>
              </w:rPr>
              <w:t>2.1 Analýza súčasnej situácie obce vo vzťahu k sociálnej a demografickej oblasti</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_Toc498850846 \h </w:instrText>
            </w:r>
            <w:r w:rsidR="00C76DFB" w:rsidRPr="000B5E65">
              <w:rPr>
                <w:noProof/>
                <w:webHidden/>
                <w:lang w:val="sk-SK"/>
              </w:rPr>
            </w:r>
            <w:r w:rsidR="00C76DFB" w:rsidRPr="000B5E65">
              <w:rPr>
                <w:noProof/>
                <w:webHidden/>
                <w:lang w:val="sk-SK"/>
              </w:rPr>
              <w:fldChar w:fldCharType="separate"/>
            </w:r>
            <w:r w:rsidR="00C6000F">
              <w:rPr>
                <w:noProof/>
                <w:webHidden/>
                <w:lang w:val="sk-SK"/>
              </w:rPr>
              <w:t>11</w:t>
            </w:r>
            <w:r w:rsidR="00C76DFB" w:rsidRPr="000B5E65">
              <w:rPr>
                <w:noProof/>
                <w:webHidden/>
                <w:lang w:val="sk-SK"/>
              </w:rPr>
              <w:fldChar w:fldCharType="end"/>
            </w:r>
          </w:hyperlink>
        </w:p>
        <w:p w:rsidR="008F6506" w:rsidRPr="000B5E65" w:rsidRDefault="00885AAA">
          <w:pPr>
            <w:pStyle w:val="Obsah3"/>
            <w:tabs>
              <w:tab w:val="right" w:leader="dot" w:pos="8947"/>
            </w:tabs>
            <w:rPr>
              <w:rFonts w:asciiTheme="minorHAnsi" w:eastAsiaTheme="minorEastAsia" w:hAnsiTheme="minorHAnsi"/>
              <w:noProof/>
              <w:sz w:val="22"/>
              <w:lang w:val="sk-SK"/>
            </w:rPr>
          </w:pPr>
          <w:hyperlink w:anchor="_Toc498850847" w:history="1">
            <w:r w:rsidR="008F6506" w:rsidRPr="000B5E65">
              <w:rPr>
                <w:rStyle w:val="Hypertextovprepojenie"/>
                <w:noProof/>
                <w:lang w:val="sk-SK"/>
              </w:rPr>
              <w:t>2.1.1 Demografia obce</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_Toc498850847 \h </w:instrText>
            </w:r>
            <w:r w:rsidR="00C76DFB" w:rsidRPr="000B5E65">
              <w:rPr>
                <w:noProof/>
                <w:webHidden/>
                <w:lang w:val="sk-SK"/>
              </w:rPr>
            </w:r>
            <w:r w:rsidR="00C76DFB" w:rsidRPr="000B5E65">
              <w:rPr>
                <w:noProof/>
                <w:webHidden/>
                <w:lang w:val="sk-SK"/>
              </w:rPr>
              <w:fldChar w:fldCharType="separate"/>
            </w:r>
            <w:r w:rsidR="00C6000F">
              <w:rPr>
                <w:noProof/>
                <w:webHidden/>
                <w:lang w:val="sk-SK"/>
              </w:rPr>
              <w:t>11</w:t>
            </w:r>
            <w:r w:rsidR="00C76DFB" w:rsidRPr="000B5E65">
              <w:rPr>
                <w:noProof/>
                <w:webHidden/>
                <w:lang w:val="sk-SK"/>
              </w:rPr>
              <w:fldChar w:fldCharType="end"/>
            </w:r>
          </w:hyperlink>
        </w:p>
        <w:p w:rsidR="008F6506" w:rsidRPr="000B5E65" w:rsidRDefault="00885AAA">
          <w:pPr>
            <w:pStyle w:val="Obsah3"/>
            <w:tabs>
              <w:tab w:val="right" w:leader="dot" w:pos="8947"/>
            </w:tabs>
            <w:rPr>
              <w:rFonts w:asciiTheme="minorHAnsi" w:eastAsiaTheme="minorEastAsia" w:hAnsiTheme="minorHAnsi"/>
              <w:noProof/>
              <w:sz w:val="22"/>
              <w:lang w:val="sk-SK"/>
            </w:rPr>
          </w:pPr>
          <w:hyperlink w:anchor="_Toc498850848" w:history="1">
            <w:r w:rsidR="008F6506" w:rsidRPr="000B5E65">
              <w:rPr>
                <w:rStyle w:val="Hypertextovprepojenie"/>
                <w:noProof/>
                <w:lang w:val="sk-SK"/>
              </w:rPr>
              <w:t>2.1.2 Školstvo</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_Toc498850848 \h </w:instrText>
            </w:r>
            <w:r w:rsidR="00C76DFB" w:rsidRPr="000B5E65">
              <w:rPr>
                <w:noProof/>
                <w:webHidden/>
                <w:lang w:val="sk-SK"/>
              </w:rPr>
            </w:r>
            <w:r w:rsidR="00C76DFB" w:rsidRPr="000B5E65">
              <w:rPr>
                <w:noProof/>
                <w:webHidden/>
                <w:lang w:val="sk-SK"/>
              </w:rPr>
              <w:fldChar w:fldCharType="separate"/>
            </w:r>
            <w:r w:rsidR="00C6000F">
              <w:rPr>
                <w:noProof/>
                <w:webHidden/>
                <w:lang w:val="sk-SK"/>
              </w:rPr>
              <w:t>15</w:t>
            </w:r>
            <w:r w:rsidR="00C76DFB" w:rsidRPr="000B5E65">
              <w:rPr>
                <w:noProof/>
                <w:webHidden/>
                <w:lang w:val="sk-SK"/>
              </w:rPr>
              <w:fldChar w:fldCharType="end"/>
            </w:r>
          </w:hyperlink>
        </w:p>
        <w:p w:rsidR="008F6506" w:rsidRPr="000B5E65" w:rsidRDefault="00885AAA">
          <w:pPr>
            <w:pStyle w:val="Obsah3"/>
            <w:tabs>
              <w:tab w:val="right" w:leader="dot" w:pos="8947"/>
            </w:tabs>
            <w:rPr>
              <w:rFonts w:asciiTheme="minorHAnsi" w:eastAsiaTheme="minorEastAsia" w:hAnsiTheme="minorHAnsi"/>
              <w:noProof/>
              <w:sz w:val="22"/>
              <w:lang w:val="sk-SK"/>
            </w:rPr>
          </w:pPr>
          <w:hyperlink w:anchor="_Toc498850849" w:history="1">
            <w:r w:rsidR="008F6506" w:rsidRPr="000B5E65">
              <w:rPr>
                <w:rStyle w:val="Hypertextovprepojenie"/>
                <w:noProof/>
                <w:lang w:val="sk-SK"/>
              </w:rPr>
              <w:t>2.1.3 Zdravotníctvo</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_Toc498850849 \h </w:instrText>
            </w:r>
            <w:r w:rsidR="00C76DFB" w:rsidRPr="000B5E65">
              <w:rPr>
                <w:noProof/>
                <w:webHidden/>
                <w:lang w:val="sk-SK"/>
              </w:rPr>
            </w:r>
            <w:r w:rsidR="00C76DFB" w:rsidRPr="000B5E65">
              <w:rPr>
                <w:noProof/>
                <w:webHidden/>
                <w:lang w:val="sk-SK"/>
              </w:rPr>
              <w:fldChar w:fldCharType="separate"/>
            </w:r>
            <w:r w:rsidR="00C6000F">
              <w:rPr>
                <w:noProof/>
                <w:webHidden/>
                <w:lang w:val="sk-SK"/>
              </w:rPr>
              <w:t>16</w:t>
            </w:r>
            <w:r w:rsidR="00C76DFB" w:rsidRPr="000B5E65">
              <w:rPr>
                <w:noProof/>
                <w:webHidden/>
                <w:lang w:val="sk-SK"/>
              </w:rPr>
              <w:fldChar w:fldCharType="end"/>
            </w:r>
          </w:hyperlink>
        </w:p>
        <w:p w:rsidR="008F6506" w:rsidRPr="000B5E65" w:rsidRDefault="00885AAA">
          <w:pPr>
            <w:pStyle w:val="Obsah3"/>
            <w:tabs>
              <w:tab w:val="right" w:leader="dot" w:pos="8947"/>
            </w:tabs>
            <w:rPr>
              <w:rFonts w:asciiTheme="minorHAnsi" w:eastAsiaTheme="minorEastAsia" w:hAnsiTheme="minorHAnsi"/>
              <w:noProof/>
              <w:sz w:val="22"/>
              <w:lang w:val="sk-SK"/>
            </w:rPr>
          </w:pPr>
          <w:hyperlink w:anchor="_Toc498850850" w:history="1">
            <w:r w:rsidR="008F6506" w:rsidRPr="000B5E65">
              <w:rPr>
                <w:rStyle w:val="Hypertextovprepojenie"/>
                <w:noProof/>
                <w:lang w:val="sk-SK"/>
              </w:rPr>
              <w:t>2.1.4 Služby v obci</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_Toc498850850 \h </w:instrText>
            </w:r>
            <w:r w:rsidR="00C76DFB" w:rsidRPr="000B5E65">
              <w:rPr>
                <w:noProof/>
                <w:webHidden/>
                <w:lang w:val="sk-SK"/>
              </w:rPr>
            </w:r>
            <w:r w:rsidR="00C76DFB" w:rsidRPr="000B5E65">
              <w:rPr>
                <w:noProof/>
                <w:webHidden/>
                <w:lang w:val="sk-SK"/>
              </w:rPr>
              <w:fldChar w:fldCharType="separate"/>
            </w:r>
            <w:r w:rsidR="00C6000F">
              <w:rPr>
                <w:noProof/>
                <w:webHidden/>
                <w:lang w:val="sk-SK"/>
              </w:rPr>
              <w:t>16</w:t>
            </w:r>
            <w:r w:rsidR="00C76DFB" w:rsidRPr="000B5E65">
              <w:rPr>
                <w:noProof/>
                <w:webHidden/>
                <w:lang w:val="sk-SK"/>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51" w:history="1">
            <w:r w:rsidR="008F6506" w:rsidRPr="000B5E65">
              <w:rPr>
                <w:rStyle w:val="Hypertextovprepojenie"/>
                <w:noProof/>
                <w:lang w:val="sk-SK"/>
              </w:rPr>
              <w:t>2.2 Stav poskytovaných služieb v obci</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_Toc498850851 \h </w:instrText>
            </w:r>
            <w:r w:rsidR="00C76DFB" w:rsidRPr="000B5E65">
              <w:rPr>
                <w:noProof/>
                <w:webHidden/>
                <w:lang w:val="sk-SK"/>
              </w:rPr>
            </w:r>
            <w:r w:rsidR="00C76DFB" w:rsidRPr="000B5E65">
              <w:rPr>
                <w:noProof/>
                <w:webHidden/>
                <w:lang w:val="sk-SK"/>
              </w:rPr>
              <w:fldChar w:fldCharType="separate"/>
            </w:r>
            <w:r w:rsidR="00C6000F">
              <w:rPr>
                <w:noProof/>
                <w:webHidden/>
                <w:lang w:val="sk-SK"/>
              </w:rPr>
              <w:t>21</w:t>
            </w:r>
            <w:r w:rsidR="00C76DFB" w:rsidRPr="000B5E65">
              <w:rPr>
                <w:noProof/>
                <w:webHidden/>
                <w:lang w:val="sk-SK"/>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52" w:history="1">
            <w:r w:rsidR="008F6506" w:rsidRPr="000B5E65">
              <w:rPr>
                <w:rStyle w:val="Hypertextovprepojenie"/>
                <w:noProof/>
                <w:lang w:val="sk-SK"/>
              </w:rPr>
              <w:t>2.3 Požiadavky prijímateľov sociálnych služieb</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_Toc498850852 \h </w:instrText>
            </w:r>
            <w:r w:rsidR="00C76DFB" w:rsidRPr="000B5E65">
              <w:rPr>
                <w:noProof/>
                <w:webHidden/>
                <w:lang w:val="sk-SK"/>
              </w:rPr>
            </w:r>
            <w:r w:rsidR="00C76DFB" w:rsidRPr="000B5E65">
              <w:rPr>
                <w:noProof/>
                <w:webHidden/>
                <w:lang w:val="sk-SK"/>
              </w:rPr>
              <w:fldChar w:fldCharType="separate"/>
            </w:r>
            <w:r w:rsidR="00C6000F">
              <w:rPr>
                <w:noProof/>
                <w:webHidden/>
                <w:lang w:val="sk-SK"/>
              </w:rPr>
              <w:t>23</w:t>
            </w:r>
            <w:r w:rsidR="00C76DFB" w:rsidRPr="000B5E65">
              <w:rPr>
                <w:noProof/>
                <w:webHidden/>
                <w:lang w:val="sk-SK"/>
              </w:rPr>
              <w:fldChar w:fldCharType="end"/>
            </w:r>
          </w:hyperlink>
        </w:p>
        <w:p w:rsidR="008F6506" w:rsidRPr="000B5E65" w:rsidRDefault="00885AAA">
          <w:pPr>
            <w:pStyle w:val="Obsah3"/>
            <w:tabs>
              <w:tab w:val="right" w:leader="dot" w:pos="8947"/>
            </w:tabs>
            <w:rPr>
              <w:rFonts w:asciiTheme="minorHAnsi" w:eastAsiaTheme="minorEastAsia" w:hAnsiTheme="minorHAnsi"/>
              <w:noProof/>
              <w:sz w:val="22"/>
              <w:lang w:val="sk-SK"/>
            </w:rPr>
          </w:pPr>
          <w:hyperlink w:anchor="_Toc498850853" w:history="1">
            <w:r w:rsidR="008F6506" w:rsidRPr="000B5E65">
              <w:rPr>
                <w:rStyle w:val="Hypertextovprepojenie"/>
                <w:noProof/>
                <w:lang w:val="sk-SK"/>
              </w:rPr>
              <w:t>2.4 SWOT analýza sociálnej oblasti</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_Toc498850853 \h </w:instrText>
            </w:r>
            <w:r w:rsidR="00C76DFB" w:rsidRPr="000B5E65">
              <w:rPr>
                <w:noProof/>
                <w:webHidden/>
                <w:lang w:val="sk-SK"/>
              </w:rPr>
            </w:r>
            <w:r w:rsidR="00C76DFB" w:rsidRPr="000B5E65">
              <w:rPr>
                <w:noProof/>
                <w:webHidden/>
                <w:lang w:val="sk-SK"/>
              </w:rPr>
              <w:fldChar w:fldCharType="separate"/>
            </w:r>
            <w:r w:rsidR="00C6000F">
              <w:rPr>
                <w:noProof/>
                <w:webHidden/>
                <w:lang w:val="sk-SK"/>
              </w:rPr>
              <w:t>23</w:t>
            </w:r>
            <w:r w:rsidR="00C76DFB" w:rsidRPr="000B5E65">
              <w:rPr>
                <w:noProof/>
                <w:webHidden/>
                <w:lang w:val="sk-SK"/>
              </w:rPr>
              <w:fldChar w:fldCharType="end"/>
            </w:r>
          </w:hyperlink>
        </w:p>
        <w:p w:rsidR="008F6506" w:rsidRPr="000B5E65" w:rsidRDefault="00885AAA">
          <w:pPr>
            <w:pStyle w:val="Obsah1"/>
            <w:rPr>
              <w:rFonts w:asciiTheme="minorHAnsi" w:eastAsiaTheme="minorEastAsia" w:hAnsiTheme="minorHAnsi"/>
              <w:b w:val="0"/>
              <w:sz w:val="22"/>
            </w:rPr>
          </w:pPr>
          <w:hyperlink w:anchor="_Toc498850854" w:history="1">
            <w:r w:rsidR="008F6506" w:rsidRPr="000B5E65">
              <w:rPr>
                <w:rStyle w:val="Hypertextovprepojenie"/>
              </w:rPr>
              <w:t>3 STRATEGICKÁ ČASŤ</w:t>
            </w:r>
            <w:r w:rsidR="008F6506" w:rsidRPr="000B5E65">
              <w:rPr>
                <w:webHidden/>
              </w:rPr>
              <w:tab/>
            </w:r>
            <w:r w:rsidR="00C76DFB" w:rsidRPr="000B5E65">
              <w:rPr>
                <w:webHidden/>
              </w:rPr>
              <w:fldChar w:fldCharType="begin"/>
            </w:r>
            <w:r w:rsidR="008F6506" w:rsidRPr="000B5E65">
              <w:rPr>
                <w:webHidden/>
              </w:rPr>
              <w:instrText xml:space="preserve"> PAGEREF _Toc498850854 \h </w:instrText>
            </w:r>
            <w:r w:rsidR="00C76DFB" w:rsidRPr="000B5E65">
              <w:rPr>
                <w:webHidden/>
              </w:rPr>
            </w:r>
            <w:r w:rsidR="00C76DFB" w:rsidRPr="000B5E65">
              <w:rPr>
                <w:webHidden/>
              </w:rPr>
              <w:fldChar w:fldCharType="separate"/>
            </w:r>
            <w:r w:rsidR="00C6000F">
              <w:rPr>
                <w:webHidden/>
              </w:rPr>
              <w:t>26</w:t>
            </w:r>
            <w:r w:rsidR="00C76DFB" w:rsidRPr="000B5E65">
              <w:rPr>
                <w:webHidden/>
              </w:rPr>
              <w:fldChar w:fldCharType="end"/>
            </w:r>
          </w:hyperlink>
        </w:p>
        <w:p w:rsidR="008F6506" w:rsidRPr="000B5E65" w:rsidRDefault="00885AAA">
          <w:pPr>
            <w:pStyle w:val="Obsah1"/>
            <w:rPr>
              <w:rFonts w:asciiTheme="minorHAnsi" w:eastAsiaTheme="minorEastAsia" w:hAnsiTheme="minorHAnsi"/>
              <w:b w:val="0"/>
              <w:sz w:val="22"/>
            </w:rPr>
          </w:pPr>
          <w:hyperlink w:anchor="_Toc498850855" w:history="1">
            <w:r w:rsidR="008F6506" w:rsidRPr="000B5E65">
              <w:rPr>
                <w:rStyle w:val="Hypertextovprepojenie"/>
              </w:rPr>
              <w:t>Ciele a priority rozvoja sociálnych služieb</w:t>
            </w:r>
            <w:r w:rsidR="008F6506" w:rsidRPr="000B5E65">
              <w:rPr>
                <w:webHidden/>
              </w:rPr>
              <w:tab/>
            </w:r>
            <w:r w:rsidR="00C76DFB" w:rsidRPr="000B5E65">
              <w:rPr>
                <w:webHidden/>
              </w:rPr>
              <w:fldChar w:fldCharType="begin"/>
            </w:r>
            <w:r w:rsidR="008F6506" w:rsidRPr="000B5E65">
              <w:rPr>
                <w:webHidden/>
              </w:rPr>
              <w:instrText xml:space="preserve"> PAGEREF _Toc498850855 \h </w:instrText>
            </w:r>
            <w:r w:rsidR="00C76DFB" w:rsidRPr="000B5E65">
              <w:rPr>
                <w:webHidden/>
              </w:rPr>
            </w:r>
            <w:r w:rsidR="00C76DFB" w:rsidRPr="000B5E65">
              <w:rPr>
                <w:webHidden/>
              </w:rPr>
              <w:fldChar w:fldCharType="separate"/>
            </w:r>
            <w:r w:rsidR="00C6000F">
              <w:rPr>
                <w:webHidden/>
              </w:rPr>
              <w:t>26</w:t>
            </w:r>
            <w:r w:rsidR="00C76DFB" w:rsidRPr="000B5E65">
              <w:rPr>
                <w:webHidden/>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56" w:history="1">
            <w:r w:rsidR="008F6506" w:rsidRPr="000B5E65">
              <w:rPr>
                <w:rStyle w:val="Hypertextovprepojenie"/>
                <w:noProof/>
                <w:lang w:val="sk-SK"/>
              </w:rPr>
              <w:t>3.1 Rozvoj poskytovaných sociálnych služieb</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_Toc498850856 \h </w:instrText>
            </w:r>
            <w:r w:rsidR="00C76DFB" w:rsidRPr="000B5E65">
              <w:rPr>
                <w:noProof/>
                <w:webHidden/>
                <w:lang w:val="sk-SK"/>
              </w:rPr>
            </w:r>
            <w:r w:rsidR="00C76DFB" w:rsidRPr="000B5E65">
              <w:rPr>
                <w:noProof/>
                <w:webHidden/>
                <w:lang w:val="sk-SK"/>
              </w:rPr>
              <w:fldChar w:fldCharType="separate"/>
            </w:r>
            <w:r w:rsidR="00C6000F">
              <w:rPr>
                <w:noProof/>
                <w:webHidden/>
                <w:lang w:val="sk-SK"/>
              </w:rPr>
              <w:t>26</w:t>
            </w:r>
            <w:r w:rsidR="00C76DFB" w:rsidRPr="000B5E65">
              <w:rPr>
                <w:noProof/>
                <w:webHidden/>
                <w:lang w:val="sk-SK"/>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57" w:history="1">
            <w:r w:rsidR="008F6506" w:rsidRPr="000B5E65">
              <w:rPr>
                <w:rStyle w:val="Hypertextovprepojenie"/>
                <w:noProof/>
                <w:lang w:val="sk-SK"/>
              </w:rPr>
              <w:t>3.2 Časový plán realizácie koncepcie rozvoja sociálnych služieb</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_Toc498850857 \h </w:instrText>
            </w:r>
            <w:r w:rsidR="00C76DFB" w:rsidRPr="000B5E65">
              <w:rPr>
                <w:noProof/>
                <w:webHidden/>
                <w:lang w:val="sk-SK"/>
              </w:rPr>
            </w:r>
            <w:r w:rsidR="00C76DFB" w:rsidRPr="000B5E65">
              <w:rPr>
                <w:noProof/>
                <w:webHidden/>
                <w:lang w:val="sk-SK"/>
              </w:rPr>
              <w:fldChar w:fldCharType="separate"/>
            </w:r>
            <w:r w:rsidR="00C6000F">
              <w:rPr>
                <w:noProof/>
                <w:webHidden/>
                <w:lang w:val="sk-SK"/>
              </w:rPr>
              <w:t>28</w:t>
            </w:r>
            <w:r w:rsidR="00C76DFB" w:rsidRPr="000B5E65">
              <w:rPr>
                <w:noProof/>
                <w:webHidden/>
                <w:lang w:val="sk-SK"/>
              </w:rPr>
              <w:fldChar w:fldCharType="end"/>
            </w:r>
          </w:hyperlink>
        </w:p>
        <w:p w:rsidR="008F6506" w:rsidRPr="000B5E65" w:rsidRDefault="00885AAA">
          <w:pPr>
            <w:pStyle w:val="Obsah2"/>
            <w:tabs>
              <w:tab w:val="right" w:leader="dot" w:pos="8947"/>
            </w:tabs>
            <w:rPr>
              <w:rFonts w:asciiTheme="minorHAnsi" w:eastAsiaTheme="minorEastAsia" w:hAnsiTheme="minorHAnsi"/>
              <w:noProof/>
              <w:sz w:val="22"/>
              <w:lang w:val="sk-SK"/>
            </w:rPr>
          </w:pPr>
          <w:hyperlink w:anchor="_Toc498850858" w:history="1">
            <w:r w:rsidR="008F6506" w:rsidRPr="000B5E65">
              <w:rPr>
                <w:rStyle w:val="Hypertextovprepojenie"/>
                <w:noProof/>
                <w:lang w:val="sk-SK"/>
              </w:rPr>
              <w:t>3.3 Spôsob vyhodnocovania koncepcie rozvoja sociálnych služieb</w:t>
            </w:r>
            <w:r w:rsidR="008F6506" w:rsidRPr="000B5E65">
              <w:rPr>
                <w:noProof/>
                <w:webHidden/>
                <w:lang w:val="sk-SK"/>
              </w:rPr>
              <w:tab/>
            </w:r>
            <w:r w:rsidR="00C76DFB" w:rsidRPr="000B5E65">
              <w:rPr>
                <w:noProof/>
                <w:webHidden/>
                <w:lang w:val="sk-SK"/>
              </w:rPr>
              <w:fldChar w:fldCharType="begin"/>
            </w:r>
            <w:r w:rsidR="008F6506" w:rsidRPr="000B5E65">
              <w:rPr>
                <w:noProof/>
                <w:webHidden/>
                <w:lang w:val="sk-SK"/>
              </w:rPr>
              <w:instrText xml:space="preserve"> PAGEREF _Toc498850858 \h </w:instrText>
            </w:r>
            <w:r w:rsidR="00C76DFB" w:rsidRPr="000B5E65">
              <w:rPr>
                <w:noProof/>
                <w:webHidden/>
                <w:lang w:val="sk-SK"/>
              </w:rPr>
            </w:r>
            <w:r w:rsidR="00C76DFB" w:rsidRPr="000B5E65">
              <w:rPr>
                <w:noProof/>
                <w:webHidden/>
                <w:lang w:val="sk-SK"/>
              </w:rPr>
              <w:fldChar w:fldCharType="separate"/>
            </w:r>
            <w:r w:rsidR="00C6000F">
              <w:rPr>
                <w:noProof/>
                <w:webHidden/>
                <w:lang w:val="sk-SK"/>
              </w:rPr>
              <w:t>28</w:t>
            </w:r>
            <w:r w:rsidR="00C76DFB" w:rsidRPr="000B5E65">
              <w:rPr>
                <w:noProof/>
                <w:webHidden/>
                <w:lang w:val="sk-SK"/>
              </w:rPr>
              <w:fldChar w:fldCharType="end"/>
            </w:r>
          </w:hyperlink>
        </w:p>
        <w:p w:rsidR="008F6506" w:rsidRPr="000B5E65" w:rsidRDefault="00885AAA">
          <w:pPr>
            <w:pStyle w:val="Obsah1"/>
            <w:rPr>
              <w:rFonts w:asciiTheme="minorHAnsi" w:eastAsiaTheme="minorEastAsia" w:hAnsiTheme="minorHAnsi"/>
              <w:b w:val="0"/>
              <w:sz w:val="22"/>
            </w:rPr>
          </w:pPr>
          <w:hyperlink w:anchor="_Toc498850859" w:history="1">
            <w:r w:rsidR="008F6506" w:rsidRPr="000B5E65">
              <w:rPr>
                <w:rStyle w:val="Hypertextovprepojenie"/>
              </w:rPr>
              <w:t>ZÁVER</w:t>
            </w:r>
            <w:r w:rsidR="008F6506" w:rsidRPr="000B5E65">
              <w:rPr>
                <w:webHidden/>
              </w:rPr>
              <w:tab/>
            </w:r>
            <w:r w:rsidR="00C76DFB" w:rsidRPr="000B5E65">
              <w:rPr>
                <w:webHidden/>
              </w:rPr>
              <w:fldChar w:fldCharType="begin"/>
            </w:r>
            <w:r w:rsidR="008F6506" w:rsidRPr="000B5E65">
              <w:rPr>
                <w:webHidden/>
              </w:rPr>
              <w:instrText xml:space="preserve"> PAGEREF _Toc498850859 \h </w:instrText>
            </w:r>
            <w:r w:rsidR="00C76DFB" w:rsidRPr="000B5E65">
              <w:rPr>
                <w:webHidden/>
              </w:rPr>
            </w:r>
            <w:r w:rsidR="00C76DFB" w:rsidRPr="000B5E65">
              <w:rPr>
                <w:webHidden/>
              </w:rPr>
              <w:fldChar w:fldCharType="separate"/>
            </w:r>
            <w:r w:rsidR="00C6000F">
              <w:rPr>
                <w:webHidden/>
              </w:rPr>
              <w:t>30</w:t>
            </w:r>
            <w:r w:rsidR="00C76DFB" w:rsidRPr="000B5E65">
              <w:rPr>
                <w:webHidden/>
              </w:rPr>
              <w:fldChar w:fldCharType="end"/>
            </w:r>
          </w:hyperlink>
        </w:p>
        <w:p w:rsidR="008F6506" w:rsidRPr="000B5E65" w:rsidRDefault="00885AAA">
          <w:pPr>
            <w:pStyle w:val="Obsah1"/>
            <w:rPr>
              <w:rFonts w:asciiTheme="minorHAnsi" w:eastAsiaTheme="minorEastAsia" w:hAnsiTheme="minorHAnsi"/>
              <w:b w:val="0"/>
              <w:sz w:val="22"/>
            </w:rPr>
          </w:pPr>
          <w:hyperlink w:anchor="_Toc498850860" w:history="1">
            <w:r w:rsidR="008F6506" w:rsidRPr="000B5E65">
              <w:rPr>
                <w:rStyle w:val="Hypertextovprepojenie"/>
              </w:rPr>
              <w:t>ZOZNAM POUŽITEJ LITERATÚRY</w:t>
            </w:r>
            <w:r w:rsidR="008F6506" w:rsidRPr="000B5E65">
              <w:rPr>
                <w:webHidden/>
              </w:rPr>
              <w:tab/>
            </w:r>
            <w:r w:rsidR="00C76DFB" w:rsidRPr="000B5E65">
              <w:rPr>
                <w:webHidden/>
              </w:rPr>
              <w:fldChar w:fldCharType="begin"/>
            </w:r>
            <w:r w:rsidR="008F6506" w:rsidRPr="000B5E65">
              <w:rPr>
                <w:webHidden/>
              </w:rPr>
              <w:instrText xml:space="preserve"> PAGEREF _Toc498850860 \h </w:instrText>
            </w:r>
            <w:r w:rsidR="00C76DFB" w:rsidRPr="000B5E65">
              <w:rPr>
                <w:webHidden/>
              </w:rPr>
            </w:r>
            <w:r w:rsidR="00C76DFB" w:rsidRPr="000B5E65">
              <w:rPr>
                <w:webHidden/>
              </w:rPr>
              <w:fldChar w:fldCharType="separate"/>
            </w:r>
            <w:r w:rsidR="00C6000F">
              <w:rPr>
                <w:webHidden/>
              </w:rPr>
              <w:t>31</w:t>
            </w:r>
            <w:r w:rsidR="00C76DFB" w:rsidRPr="000B5E65">
              <w:rPr>
                <w:webHidden/>
              </w:rPr>
              <w:fldChar w:fldCharType="end"/>
            </w:r>
          </w:hyperlink>
        </w:p>
        <w:p w:rsidR="00951471" w:rsidRPr="000B5E65" w:rsidRDefault="00C76DFB" w:rsidP="004347E5">
          <w:pPr>
            <w:rPr>
              <w:lang w:val="sk-SK"/>
            </w:rPr>
          </w:pPr>
          <w:r w:rsidRPr="000B5E65">
            <w:rPr>
              <w:lang w:val="sk-SK"/>
            </w:rPr>
            <w:fldChar w:fldCharType="end"/>
          </w:r>
        </w:p>
      </w:sdtContent>
    </w:sdt>
    <w:p w:rsidR="00951471" w:rsidRPr="000B5E65" w:rsidRDefault="00951471" w:rsidP="00451E8F">
      <w:pPr>
        <w:pStyle w:val="Nadpis1"/>
        <w:shd w:val="clear" w:color="auto" w:fill="D99594" w:themeFill="accent2" w:themeFillTint="99"/>
        <w:jc w:val="center"/>
        <w:rPr>
          <w:lang w:val="sk-SK"/>
        </w:rPr>
      </w:pPr>
      <w:bookmarkStart w:id="3" w:name="_Toc498850841"/>
      <w:r w:rsidRPr="000B5E65">
        <w:rPr>
          <w:lang w:val="sk-SK"/>
        </w:rPr>
        <w:lastRenderedPageBreak/>
        <w:t>ÚVOD</w:t>
      </w:r>
      <w:bookmarkEnd w:id="3"/>
    </w:p>
    <w:p w:rsidR="00BD66B6" w:rsidRPr="000B5E65" w:rsidRDefault="00BD66B6">
      <w:pPr>
        <w:widowControl/>
        <w:spacing w:after="200" w:line="276" w:lineRule="auto"/>
        <w:rPr>
          <w:lang w:val="sk-SK"/>
        </w:rPr>
      </w:pPr>
    </w:p>
    <w:p w:rsidR="00F0535E" w:rsidRPr="000B5E65" w:rsidRDefault="00ED1D26" w:rsidP="000B7605">
      <w:pPr>
        <w:rPr>
          <w:lang w:val="sk-SK"/>
        </w:rPr>
      </w:pPr>
      <w:r w:rsidRPr="000B5E65">
        <w:rPr>
          <w:lang w:val="sk-SK"/>
        </w:rPr>
        <w:tab/>
      </w:r>
      <w:r w:rsidR="000B7605" w:rsidRPr="000B5E65">
        <w:rPr>
          <w:lang w:val="sk-SK"/>
        </w:rPr>
        <w:t>Sociálne služby sú primárne cielené na  podporu začleňovania ľudí do spoločnosti, zaistenie sociálnej súdržnos</w:t>
      </w:r>
      <w:r w:rsidR="004347E5" w:rsidRPr="000B5E65">
        <w:rPr>
          <w:lang w:val="sk-SK"/>
        </w:rPr>
        <w:t xml:space="preserve">ti a rozvinutie ich potenciálu </w:t>
      </w:r>
      <w:r w:rsidR="000B7605" w:rsidRPr="000B5E65">
        <w:rPr>
          <w:lang w:val="sk-SK"/>
        </w:rPr>
        <w:t>v oblasti zamestnanosti a </w:t>
      </w:r>
      <w:proofErr w:type="spellStart"/>
      <w:r w:rsidR="000B7605" w:rsidRPr="000B5E65">
        <w:rPr>
          <w:lang w:val="sk-SK"/>
        </w:rPr>
        <w:t>zamestnateľnosti</w:t>
      </w:r>
      <w:proofErr w:type="spellEnd"/>
      <w:r w:rsidR="004347E5" w:rsidRPr="000B5E65">
        <w:rPr>
          <w:lang w:val="sk-SK"/>
        </w:rPr>
        <w:t xml:space="preserve"> obyvateľov</w:t>
      </w:r>
      <w:r w:rsidR="000B7605" w:rsidRPr="000B5E65">
        <w:rPr>
          <w:lang w:val="sk-SK"/>
        </w:rPr>
        <w:t xml:space="preserve">. Pre slovenskú ekonomiku sú v súčasnosti charakteristické najmä nedostatok kapacity sociálnych služieb poskytovaných v domácom a komunitnom prostredí, potreba zabezpečenia udržateľnosti </w:t>
      </w:r>
      <w:r w:rsidR="004347E5" w:rsidRPr="000B5E65">
        <w:rPr>
          <w:lang w:val="sk-SK"/>
        </w:rPr>
        <w:t xml:space="preserve">financovania sociálnych služieb, </w:t>
      </w:r>
      <w:r w:rsidR="000B7605" w:rsidRPr="000B5E65">
        <w:rPr>
          <w:lang w:val="sk-SK"/>
        </w:rPr>
        <w:t>a</w:t>
      </w:r>
      <w:r w:rsidR="004347E5" w:rsidRPr="000B5E65">
        <w:rPr>
          <w:lang w:val="sk-SK"/>
        </w:rPr>
        <w:t>ko aj</w:t>
      </w:r>
      <w:r w:rsidR="000B7605" w:rsidRPr="000B5E65">
        <w:rPr>
          <w:lang w:val="sk-SK"/>
        </w:rPr>
        <w:t xml:space="preserve"> rozvoj ich kvality. Keďže zodpovednosť za túto oblasť je decentralizovaná, dostáva samospráva významné úlohy pri zabezpečovaní tejto oblasti. </w:t>
      </w:r>
    </w:p>
    <w:p w:rsidR="000B7605" w:rsidRPr="000B5E65" w:rsidRDefault="00F0535E" w:rsidP="000B7605">
      <w:pPr>
        <w:rPr>
          <w:lang w:val="sk-SK"/>
        </w:rPr>
      </w:pPr>
      <w:r w:rsidRPr="000B5E65">
        <w:rPr>
          <w:lang w:val="sk-SK"/>
        </w:rPr>
        <w:tab/>
      </w:r>
      <w:r w:rsidR="000B7605" w:rsidRPr="000B5E65">
        <w:rPr>
          <w:lang w:val="sk-SK"/>
        </w:rPr>
        <w:t xml:space="preserve">Súčasná sociálna situácia niektorých skupín nie je vyhovujúca, v dôsledku čoho sa obec </w:t>
      </w:r>
      <w:r w:rsidR="001C7FB3">
        <w:rPr>
          <w:lang w:val="sk-SK"/>
        </w:rPr>
        <w:t>Pohronský Ruskov</w:t>
      </w:r>
      <w:r w:rsidR="000B7605" w:rsidRPr="000B5E65">
        <w:rPr>
          <w:lang w:val="sk-SK"/>
        </w:rPr>
        <w:t xml:space="preserve"> zamerala na spracovanie strategického rozvojového dokumentu, ktorý by určil smerovanie obce v tejto oblasti a zabezpečil dobre fungujúcu sociálnu sieť</w:t>
      </w:r>
      <w:r w:rsidR="004347E5" w:rsidRPr="000B5E65">
        <w:rPr>
          <w:lang w:val="sk-SK"/>
        </w:rPr>
        <w:t xml:space="preserve"> na území obce, z ktorej by profitovala nielen obec samotná, ale aj širšie okolie obce, regiónu</w:t>
      </w:r>
      <w:r w:rsidR="000B7605" w:rsidRPr="000B5E65">
        <w:rPr>
          <w:lang w:val="sk-SK"/>
        </w:rPr>
        <w:t xml:space="preserve">. </w:t>
      </w:r>
    </w:p>
    <w:p w:rsidR="004347E5" w:rsidRPr="000B5E65" w:rsidRDefault="000B7605" w:rsidP="000B7605">
      <w:pPr>
        <w:rPr>
          <w:lang w:val="sk-SK"/>
        </w:rPr>
      </w:pPr>
      <w:r w:rsidRPr="000B5E65">
        <w:rPr>
          <w:lang w:val="sk-SK"/>
        </w:rPr>
        <w:tab/>
        <w:t xml:space="preserve">Obec </w:t>
      </w:r>
      <w:r w:rsidR="001C7FB3">
        <w:rPr>
          <w:lang w:val="sk-SK"/>
        </w:rPr>
        <w:t>Pohronský Ruskov</w:t>
      </w:r>
      <w:r w:rsidRPr="000B5E65">
        <w:rPr>
          <w:lang w:val="sk-SK"/>
        </w:rPr>
        <w:t xml:space="preserve"> si uvedomuje významné postavenie sociálnej oblasti a chápe sociálne služby ako súč</w:t>
      </w:r>
      <w:r w:rsidR="004347E5" w:rsidRPr="000B5E65">
        <w:rPr>
          <w:lang w:val="sk-SK"/>
        </w:rPr>
        <w:t>asť verejných politík, kde</w:t>
      </w:r>
      <w:r w:rsidRPr="000B5E65">
        <w:rPr>
          <w:lang w:val="sk-SK"/>
        </w:rPr>
        <w:t xml:space="preserve"> sa presadzuje predovšetkým ľudský rozmer a </w:t>
      </w:r>
      <w:r w:rsidR="004347E5" w:rsidRPr="000B5E65">
        <w:rPr>
          <w:lang w:val="sk-SK"/>
        </w:rPr>
        <w:t>dôraz</w:t>
      </w:r>
      <w:r w:rsidRPr="000B5E65">
        <w:rPr>
          <w:lang w:val="sk-SK"/>
        </w:rPr>
        <w:t xml:space="preserve"> na potreby a preferencie ich prijímateľov. </w:t>
      </w:r>
    </w:p>
    <w:p w:rsidR="000B7605" w:rsidRPr="000B5E65" w:rsidRDefault="004347E5" w:rsidP="000B7605">
      <w:pPr>
        <w:rPr>
          <w:lang w:val="sk-SK"/>
        </w:rPr>
      </w:pPr>
      <w:r w:rsidRPr="000B5E65">
        <w:rPr>
          <w:lang w:val="sk-SK"/>
        </w:rPr>
        <w:tab/>
      </w:r>
      <w:r w:rsidR="000B7605" w:rsidRPr="000B5E65">
        <w:rPr>
          <w:lang w:val="sk-SK"/>
        </w:rPr>
        <w:t xml:space="preserve">Aj v obci </w:t>
      </w:r>
      <w:r w:rsidR="001C7FB3">
        <w:rPr>
          <w:lang w:val="sk-SK"/>
        </w:rPr>
        <w:t>Pohronský Ruskov</w:t>
      </w:r>
      <w:r w:rsidR="000B7605" w:rsidRPr="000B5E65">
        <w:rPr>
          <w:lang w:val="sk-SK"/>
        </w:rPr>
        <w:t xml:space="preserve"> sa nachádzajú občania, ktorí sú v dôsledku ich nepriaznivej sociálnej situácie odkázaní na verejné, osobitne sociálne služby, pričom majú právo si uplatňovať svoje práva na slobodný a nezávislý život s podporou spoločnosti, založený na nediskriminačnom princípe. </w:t>
      </w:r>
      <w:r w:rsidRPr="000B5E65">
        <w:rPr>
          <w:lang w:val="sk-SK"/>
        </w:rPr>
        <w:t>V obci sa tiež nachádzajú znevýhodnené skupiny osôb, ktoré v porovnaní s majoritným obyvateľstvom nemajú rovna</w:t>
      </w:r>
      <w:r w:rsidR="00F0535E" w:rsidRPr="000B5E65">
        <w:rPr>
          <w:lang w:val="sk-SK"/>
        </w:rPr>
        <w:t>kú štartovaciu čiaru, pričom ob</w:t>
      </w:r>
      <w:r w:rsidRPr="000B5E65">
        <w:rPr>
          <w:lang w:val="sk-SK"/>
        </w:rPr>
        <w:t>e</w:t>
      </w:r>
      <w:r w:rsidR="00F0535E" w:rsidRPr="000B5E65">
        <w:rPr>
          <w:lang w:val="sk-SK"/>
        </w:rPr>
        <w:t>c</w:t>
      </w:r>
      <w:r w:rsidRPr="000B5E65">
        <w:rPr>
          <w:lang w:val="sk-SK"/>
        </w:rPr>
        <w:t xml:space="preserve"> sa snaží tieto rozdiely poskytovaním sociálnych služieb eliminovať.</w:t>
      </w:r>
    </w:p>
    <w:p w:rsidR="000B7605" w:rsidRPr="000B5E65" w:rsidRDefault="000B7605" w:rsidP="000B7605">
      <w:pPr>
        <w:rPr>
          <w:lang w:val="sk-SK"/>
        </w:rPr>
      </w:pPr>
      <w:r w:rsidRPr="000B5E65">
        <w:rPr>
          <w:lang w:val="sk-SK"/>
        </w:rPr>
        <w:tab/>
        <w:t>Obec sa rozhodla pre vypracovanie Komunitného plánu sociálnych služieb obce, ktorý preskúma potreby a požiadavky obyvateľov obce v tejto oblasti, zanalyzuje stav poskytovaných služieb v obci, prítomnosť znevýhodnených skupín a na základe toho stanoví ciele a priority, následne úlohy a opatrenia, s cieľom rozvoja sociálnych služieb na území obce, ktoré sa budú realizovať v nasledujúcich obdobiach.</w:t>
      </w:r>
    </w:p>
    <w:p w:rsidR="000B7605" w:rsidRPr="000B5E65" w:rsidRDefault="000B7605">
      <w:pPr>
        <w:widowControl/>
        <w:spacing w:after="200" w:line="276" w:lineRule="auto"/>
        <w:jc w:val="left"/>
        <w:rPr>
          <w:lang w:val="sk-SK"/>
        </w:rPr>
      </w:pPr>
      <w:r w:rsidRPr="000B5E65">
        <w:rPr>
          <w:lang w:val="sk-SK"/>
        </w:rPr>
        <w:br w:type="page"/>
      </w:r>
    </w:p>
    <w:p w:rsidR="00951471" w:rsidRPr="000B5E65" w:rsidRDefault="0028670E" w:rsidP="00451E8F">
      <w:pPr>
        <w:pStyle w:val="Nadpis1"/>
        <w:shd w:val="clear" w:color="auto" w:fill="D99594" w:themeFill="accent2" w:themeFillTint="99"/>
        <w:jc w:val="center"/>
        <w:rPr>
          <w:lang w:val="sk-SK"/>
        </w:rPr>
      </w:pPr>
      <w:bookmarkStart w:id="4" w:name="_Toc498850842"/>
      <w:r w:rsidRPr="000B5E65">
        <w:rPr>
          <w:lang w:val="sk-SK"/>
        </w:rPr>
        <w:lastRenderedPageBreak/>
        <w:t>1</w:t>
      </w:r>
      <w:r w:rsidR="00785ECD" w:rsidRPr="000B5E65">
        <w:rPr>
          <w:lang w:val="sk-SK"/>
        </w:rPr>
        <w:t xml:space="preserve"> </w:t>
      </w:r>
      <w:r w:rsidRPr="000B5E65">
        <w:rPr>
          <w:lang w:val="sk-SK"/>
        </w:rPr>
        <w:t>TEORETICKÉ VÝCHODISKÁ POSKYTOVANIA SOCIÁLNYCH SLUŽIEB</w:t>
      </w:r>
      <w:bookmarkEnd w:id="4"/>
    </w:p>
    <w:p w:rsidR="00C65770" w:rsidRPr="000B5E65" w:rsidRDefault="009F564C" w:rsidP="00C65770">
      <w:pPr>
        <w:rPr>
          <w:lang w:val="sk-SK"/>
        </w:rPr>
      </w:pPr>
      <w:r w:rsidRPr="000B5E65">
        <w:rPr>
          <w:lang w:val="sk-SK"/>
        </w:rPr>
        <w:tab/>
      </w:r>
      <w:r w:rsidR="00C65770" w:rsidRPr="000B5E65">
        <w:rPr>
          <w:lang w:val="sk-SK"/>
        </w:rPr>
        <w:t>Sociálne služby zahŕňajú rôzne činnosti, ktoré sú cielené na pomoc ľuďom v nepriaznivej sociálnej situácii, ktorí si sami nevedia zabezpečiť základné životné potreby alebo potrebujú pomoc z iných vážnych dôvodov za účelom, aby boli schopní viesť samostatný život a zachovali si určitý životný štandard. So</w:t>
      </w:r>
      <w:r w:rsidR="005427C5" w:rsidRPr="000B5E65">
        <w:rPr>
          <w:lang w:val="sk-SK"/>
        </w:rPr>
        <w:t>c</w:t>
      </w:r>
      <w:r w:rsidR="00C65770" w:rsidRPr="000B5E65">
        <w:rPr>
          <w:lang w:val="sk-SK"/>
        </w:rPr>
        <w:t>iálne služby sa zároveň usilujú o zníženie sociálnych problémov v spoločnosti ako dôsledku nerovností v príjmoch a postavení. Za najviac ohrozené skupiny obyvateľstva, ktoré využívajú sociálne služby sa radia najmä staršie osoby, rodiny s deťmi, osoby s telesným postihnutím, ako aj osoby, ktoré sa ocitli z rôznych príčin na okraji spoločnosti.</w:t>
      </w:r>
    </w:p>
    <w:p w:rsidR="00C65770" w:rsidRPr="000B5E65" w:rsidRDefault="009F564C" w:rsidP="00C65770">
      <w:pPr>
        <w:rPr>
          <w:lang w:val="sk-SK"/>
        </w:rPr>
      </w:pPr>
      <w:r w:rsidRPr="000B5E65">
        <w:rPr>
          <w:lang w:val="sk-SK"/>
        </w:rPr>
        <w:tab/>
        <w:t>Vývoj a spôsoby poskytovania a financovania sociálnych služieb závisia od demografického, ekonomického a sociálneho vývoja daného územia, ako aj od najnovších trendov v sociálnej oblasti.</w:t>
      </w:r>
    </w:p>
    <w:p w:rsidR="009F564C" w:rsidRPr="000B5E65" w:rsidRDefault="009F564C" w:rsidP="00C65770">
      <w:pPr>
        <w:rPr>
          <w:lang w:val="sk-SK"/>
        </w:rPr>
      </w:pPr>
      <w:r w:rsidRPr="000B5E65">
        <w:rPr>
          <w:lang w:val="sk-SK"/>
        </w:rPr>
        <w:tab/>
      </w:r>
      <w:r w:rsidRPr="000B5E65">
        <w:rPr>
          <w:b/>
          <w:lang w:val="sk-SK"/>
        </w:rPr>
        <w:t>Sociálna služba</w:t>
      </w:r>
      <w:r w:rsidRPr="000B5E65">
        <w:rPr>
          <w:lang w:val="sk-SK"/>
        </w:rPr>
        <w:t xml:space="preserve"> je definovaná ako odborná činnosť, obslužná činnosť alebo ďalšia činnosť alebo súbor týchto činností, ktoré sú zamerané na:</w:t>
      </w:r>
    </w:p>
    <w:p w:rsidR="009F564C" w:rsidRPr="000B5E65" w:rsidRDefault="009F564C" w:rsidP="00F13FF7">
      <w:pPr>
        <w:pStyle w:val="Odsekzoznamu"/>
        <w:numPr>
          <w:ilvl w:val="0"/>
          <w:numId w:val="21"/>
        </w:numPr>
        <w:rPr>
          <w:lang w:val="sk-SK"/>
        </w:rPr>
      </w:pPr>
      <w:r w:rsidRPr="000B5E65">
        <w:rPr>
          <w:lang w:val="sk-SK"/>
        </w:rPr>
        <w:t>prevenciu vzniku nepriaznivej sociálnej situácie, riešenie nepriaznivej sociálnej situácie alebo zmiernenie nepriaznivej sociálnej situácie fyzickej osoby, rodiny alebo komunity,</w:t>
      </w:r>
    </w:p>
    <w:p w:rsidR="009F564C" w:rsidRPr="000B5E65" w:rsidRDefault="009F564C" w:rsidP="00F13FF7">
      <w:pPr>
        <w:pStyle w:val="Odsekzoznamu"/>
        <w:numPr>
          <w:ilvl w:val="0"/>
          <w:numId w:val="21"/>
        </w:numPr>
        <w:rPr>
          <w:lang w:val="sk-SK"/>
        </w:rPr>
      </w:pPr>
      <w:r w:rsidRPr="000B5E65">
        <w:rPr>
          <w:rFonts w:cs="Times New Roman"/>
          <w:lang w:val="sk-SK"/>
        </w:rPr>
        <w:t>zachovanie, obnovu alebo rozvoj schopnosti fyzickej osoby viesť samostatný život a na podporu jej začlenenia do spoločnosti</w:t>
      </w:r>
      <w:r w:rsidRPr="000B5E65">
        <w:rPr>
          <w:lang w:val="sk-SK"/>
        </w:rPr>
        <w:t xml:space="preserve">, </w:t>
      </w:r>
    </w:p>
    <w:p w:rsidR="009F564C" w:rsidRPr="000B5E65" w:rsidRDefault="009F564C" w:rsidP="00F13FF7">
      <w:pPr>
        <w:pStyle w:val="Odsekzoznamu"/>
        <w:numPr>
          <w:ilvl w:val="0"/>
          <w:numId w:val="21"/>
        </w:numPr>
        <w:rPr>
          <w:lang w:val="sk-SK"/>
        </w:rPr>
      </w:pPr>
      <w:r w:rsidRPr="000B5E65">
        <w:rPr>
          <w:lang w:val="sk-SK"/>
        </w:rPr>
        <w:t>zabezpečenie nevyhnutných podmienok na uspokojovanie základných životných potrieb fyzickej osoby,</w:t>
      </w:r>
    </w:p>
    <w:p w:rsidR="009F564C" w:rsidRPr="000B5E65" w:rsidRDefault="009F564C" w:rsidP="00F13FF7">
      <w:pPr>
        <w:pStyle w:val="Odsekzoznamu"/>
        <w:numPr>
          <w:ilvl w:val="0"/>
          <w:numId w:val="21"/>
        </w:numPr>
        <w:rPr>
          <w:lang w:val="sk-SK"/>
        </w:rPr>
      </w:pPr>
      <w:r w:rsidRPr="000B5E65">
        <w:rPr>
          <w:lang w:val="sk-SK"/>
        </w:rPr>
        <w:t>riešenie krízovej sociálnej situácie fyzickej osoby a rodiny,</w:t>
      </w:r>
    </w:p>
    <w:p w:rsidR="009F564C" w:rsidRPr="000B5E65" w:rsidRDefault="009F564C" w:rsidP="00F13FF7">
      <w:pPr>
        <w:pStyle w:val="Odsekzoznamu"/>
        <w:numPr>
          <w:ilvl w:val="0"/>
          <w:numId w:val="21"/>
        </w:numPr>
        <w:rPr>
          <w:lang w:val="sk-SK"/>
        </w:rPr>
      </w:pPr>
      <w:r w:rsidRPr="000B5E65">
        <w:rPr>
          <w:lang w:val="sk-SK"/>
        </w:rPr>
        <w:t>prevenciu sociálneho vylúčenia fyzickej osoby a rodiny.</w:t>
      </w:r>
    </w:p>
    <w:p w:rsidR="009F564C" w:rsidRPr="000B5E65" w:rsidRDefault="009F564C" w:rsidP="009F564C">
      <w:pPr>
        <w:widowControl/>
        <w:autoSpaceDE w:val="0"/>
        <w:autoSpaceDN w:val="0"/>
        <w:adjustRightInd w:val="0"/>
        <w:spacing w:line="240" w:lineRule="auto"/>
        <w:jc w:val="left"/>
        <w:rPr>
          <w:rFonts w:ascii="Arial" w:hAnsi="Arial" w:cs="Arial"/>
          <w:color w:val="000000"/>
          <w:szCs w:val="24"/>
          <w:lang w:val="sk-SK"/>
        </w:rPr>
      </w:pPr>
    </w:p>
    <w:p w:rsidR="00C13B63" w:rsidRPr="000B5E65" w:rsidRDefault="00871475" w:rsidP="00FB145E">
      <w:pPr>
        <w:pStyle w:val="Nadpis2"/>
        <w:pBdr>
          <w:bottom w:val="single" w:sz="4" w:space="1" w:color="auto"/>
        </w:pBdr>
        <w:rPr>
          <w:lang w:val="sk-SK"/>
        </w:rPr>
      </w:pPr>
      <w:bookmarkStart w:id="5" w:name="_Toc498850843"/>
      <w:r w:rsidRPr="000B5E65">
        <w:rPr>
          <w:lang w:val="sk-SK"/>
        </w:rPr>
        <w:t xml:space="preserve">1.1 </w:t>
      </w:r>
      <w:r w:rsidR="00351834" w:rsidRPr="000B5E65">
        <w:rPr>
          <w:lang w:val="sk-SK"/>
        </w:rPr>
        <w:t>Úlohy a kompetencie obce v zmysle platných sociálnych zákonov</w:t>
      </w:r>
      <w:bookmarkEnd w:id="5"/>
    </w:p>
    <w:p w:rsidR="00E87C43" w:rsidRPr="000B5E65" w:rsidRDefault="0081409D" w:rsidP="00E87C43">
      <w:pPr>
        <w:rPr>
          <w:lang w:val="sk-SK"/>
        </w:rPr>
      </w:pPr>
      <w:r w:rsidRPr="000B5E65">
        <w:rPr>
          <w:lang w:val="sk-SK"/>
        </w:rPr>
        <w:tab/>
        <w:t xml:space="preserve">V roku 2008 pristúpilo Ministerstvo práce, sociálnych vecí a rodiny SR k zásadnej zmene pri poskytovaní sociálnych služieb v Slovenskej republike. Prijatím </w:t>
      </w:r>
      <w:r w:rsidRPr="000B5E65">
        <w:rPr>
          <w:b/>
          <w:lang w:val="sk-SK"/>
        </w:rPr>
        <w:t>zákona NR SR č. 448/2008 Z. z. o sociálnych službách a o zmene a doplnení zákona č. 455/1991 Zb. o živnostenskom podnikaní</w:t>
      </w:r>
      <w:r w:rsidRPr="000B5E65">
        <w:rPr>
          <w:lang w:val="sk-SK"/>
        </w:rPr>
        <w:t xml:space="preserve"> (živnostenský zákon) v znení neskorších predpisov, ktorý </w:t>
      </w:r>
      <w:r w:rsidRPr="000B5E65">
        <w:rPr>
          <w:lang w:val="sk-SK"/>
        </w:rPr>
        <w:lastRenderedPageBreak/>
        <w:t>nadobudol účinnosť 1. januára 2009 sa stanovili nové postupy a formy poskytovania sociálnych služieb. V zákone o sociálnych službách sú podrobne upravené povinnosti poskytovateľa sociálnej služby. Ide napríklad o povinnosť poskytovateľa sociálnych služieb vypracovať a dodržiavať procedurálne, personálne a prevádzkové podmienky poskytovania sociálnych služieb tzv. štandardy kvality.</w:t>
      </w:r>
    </w:p>
    <w:p w:rsidR="0081409D" w:rsidRPr="000B5E65" w:rsidRDefault="0081409D" w:rsidP="0081409D">
      <w:pPr>
        <w:rPr>
          <w:lang w:val="sk-SK"/>
        </w:rPr>
      </w:pPr>
      <w:r w:rsidRPr="000B5E65">
        <w:rPr>
          <w:lang w:val="sk-SK"/>
        </w:rPr>
        <w:tab/>
      </w:r>
      <w:r w:rsidRPr="000B5E65">
        <w:rPr>
          <w:b/>
          <w:lang w:val="sk-SK"/>
        </w:rPr>
        <w:t>Zákon o sociálnych službách</w:t>
      </w:r>
      <w:r w:rsidRPr="000B5E65">
        <w:rPr>
          <w:lang w:val="sk-SK"/>
        </w:rPr>
        <w:t xml:space="preserve"> rozdeľuje sociálne služby do 5 skupín v závislosti od povahy nepriaznivej sociálnej situácie alebo od cieľovej skupiny, ktorej sú určené: </w:t>
      </w:r>
    </w:p>
    <w:p w:rsidR="0081409D" w:rsidRPr="000B5E65" w:rsidRDefault="0081409D" w:rsidP="00912F7B">
      <w:pPr>
        <w:pStyle w:val="Odsekzoznamu"/>
        <w:numPr>
          <w:ilvl w:val="0"/>
          <w:numId w:val="5"/>
        </w:numPr>
        <w:rPr>
          <w:lang w:val="sk-SK"/>
        </w:rPr>
      </w:pPr>
      <w:r w:rsidRPr="000B5E65">
        <w:rPr>
          <w:lang w:val="sk-SK"/>
        </w:rPr>
        <w:t xml:space="preserve">sociálne služby na zabezpečenie nevyhnutných podmienok na uspokojovanie základných životných potrieb (nocľaháreň, útulok, domov na pol ceste, nízkoprahové denné centrum, zariadenie núdzového bývania), </w:t>
      </w:r>
    </w:p>
    <w:p w:rsidR="0081409D" w:rsidRPr="000B5E65" w:rsidRDefault="0081409D" w:rsidP="00912F7B">
      <w:pPr>
        <w:pStyle w:val="Odsekzoznamu"/>
        <w:numPr>
          <w:ilvl w:val="0"/>
          <w:numId w:val="5"/>
        </w:numPr>
        <w:rPr>
          <w:lang w:val="sk-SK"/>
        </w:rPr>
      </w:pPr>
      <w:r w:rsidRPr="000B5E65">
        <w:rPr>
          <w:lang w:val="sk-SK"/>
        </w:rPr>
        <w:t xml:space="preserve">sociálne služby na podporu rodiny s deťmi (pomoc pri osobnej starostlivosti o dieťa a podpora zosúlaďovania rodinného života, zariadenie dočasnej starostlivosti o deti, nízkoprahové denné centrum pre deti a rodinu), </w:t>
      </w:r>
    </w:p>
    <w:p w:rsidR="0081409D" w:rsidRPr="000B5E65" w:rsidRDefault="0081409D" w:rsidP="00912F7B">
      <w:pPr>
        <w:pStyle w:val="Odsekzoznamu"/>
        <w:numPr>
          <w:ilvl w:val="0"/>
          <w:numId w:val="5"/>
        </w:numPr>
        <w:rPr>
          <w:lang w:val="sk-SK"/>
        </w:rPr>
      </w:pPr>
      <w:r w:rsidRPr="000B5E65">
        <w:rPr>
          <w:lang w:val="sk-SK"/>
        </w:rPr>
        <w:t xml:space="preserve">sociálne služby na riešenie nepriaznivej sociálnej situácie z dôvodu ťažkého zdravotného postihnutia, nepriaznivého zdravotného stavu alebo z dôvodu dovŕšenia dôchodkového veku (zariadenie podporovaného bývania, zariadenie pre seniorov, zariadenie opatrovateľskej služby, rehabilitačné stredisko, domov sociálnych služieb, špecializované zariadenie, denný stacionár, opatrovateľská služba, prepravná služba, sprievodcovská a predčitateľská služba, tlmočnícka služba, sprostredkovanie osobnej asistencie, požičiavanie pomôcok), </w:t>
      </w:r>
    </w:p>
    <w:p w:rsidR="0081409D" w:rsidRPr="000B5E65" w:rsidRDefault="0081409D" w:rsidP="00912F7B">
      <w:pPr>
        <w:pStyle w:val="Odsekzoznamu"/>
        <w:numPr>
          <w:ilvl w:val="0"/>
          <w:numId w:val="5"/>
        </w:numPr>
        <w:rPr>
          <w:lang w:val="sk-SK"/>
        </w:rPr>
      </w:pPr>
      <w:r w:rsidRPr="000B5E65">
        <w:rPr>
          <w:lang w:val="sk-SK"/>
        </w:rPr>
        <w:t xml:space="preserve">sociálne služby s použitím telekomunikačných technológií (monitorovanie a signalizácia potreby pomoci, krízová pomoc poskytovaná prostredníctvom telekomunikačných technológií), </w:t>
      </w:r>
    </w:p>
    <w:p w:rsidR="0081409D" w:rsidRPr="000B5E65" w:rsidRDefault="0081409D" w:rsidP="00912F7B">
      <w:pPr>
        <w:pStyle w:val="Odsekzoznamu"/>
        <w:numPr>
          <w:ilvl w:val="0"/>
          <w:numId w:val="5"/>
        </w:numPr>
        <w:rPr>
          <w:lang w:val="sk-SK"/>
        </w:rPr>
      </w:pPr>
      <w:r w:rsidRPr="000B5E65">
        <w:rPr>
          <w:lang w:val="sk-SK"/>
        </w:rPr>
        <w:t>podporné služby (odľahčovacia služba, pomoc pri zabezpečení opatrovníckych práv a povinností, denné centrum, integračné centrum, jedáleň, práčovňa, stredisko osobnej hygieny).</w:t>
      </w:r>
    </w:p>
    <w:p w:rsidR="006F4461" w:rsidRPr="000B5E65" w:rsidRDefault="006F4461" w:rsidP="006F4461">
      <w:pPr>
        <w:pStyle w:val="Odsekzoznamu"/>
        <w:rPr>
          <w:lang w:val="sk-SK"/>
        </w:rPr>
      </w:pPr>
    </w:p>
    <w:p w:rsidR="000111C2" w:rsidRDefault="000111C2">
      <w:pPr>
        <w:widowControl/>
        <w:spacing w:after="200" w:line="276" w:lineRule="auto"/>
        <w:jc w:val="left"/>
        <w:rPr>
          <w:u w:val="single"/>
          <w:lang w:val="sk-SK"/>
        </w:rPr>
      </w:pPr>
      <w:r>
        <w:rPr>
          <w:u w:val="single"/>
          <w:lang w:val="sk-SK"/>
        </w:rPr>
        <w:br w:type="page"/>
      </w:r>
    </w:p>
    <w:p w:rsidR="00E87C43" w:rsidRPr="000B5E65" w:rsidRDefault="00E87C43" w:rsidP="00E87C43">
      <w:pPr>
        <w:rPr>
          <w:u w:val="single"/>
          <w:lang w:val="sk-SK"/>
        </w:rPr>
      </w:pPr>
      <w:r w:rsidRPr="000B5E65">
        <w:rPr>
          <w:u w:val="single"/>
          <w:lang w:val="sk-SK"/>
        </w:rPr>
        <w:lastRenderedPageBreak/>
        <w:t>Poskytovateľ sociálnej služby je povinný:</w:t>
      </w:r>
    </w:p>
    <w:p w:rsidR="00E87C43" w:rsidRPr="000B5E65" w:rsidRDefault="00E87C43" w:rsidP="00912F7B">
      <w:pPr>
        <w:pStyle w:val="Odsekzoznamu"/>
        <w:numPr>
          <w:ilvl w:val="0"/>
          <w:numId w:val="2"/>
        </w:numPr>
        <w:rPr>
          <w:lang w:val="sk-SK"/>
        </w:rPr>
      </w:pPr>
      <w:r w:rsidRPr="000B5E65">
        <w:rPr>
          <w:lang w:val="sk-SK"/>
        </w:rPr>
        <w:t>prihliadať na individuálne potreby prijímateľa sociálnej služby,</w:t>
      </w:r>
    </w:p>
    <w:p w:rsidR="00E87C43" w:rsidRPr="000B5E65" w:rsidRDefault="00E87C43" w:rsidP="00912F7B">
      <w:pPr>
        <w:pStyle w:val="Odsekzoznamu"/>
        <w:numPr>
          <w:ilvl w:val="0"/>
          <w:numId w:val="2"/>
        </w:numPr>
        <w:rPr>
          <w:lang w:val="sk-SK"/>
        </w:rPr>
      </w:pPr>
      <w:r w:rsidRPr="000B5E65">
        <w:rPr>
          <w:lang w:val="sk-SK"/>
        </w:rPr>
        <w:t>aktivizovať prijímateľa sociálnej služby podľa jeho schopností a možností,</w:t>
      </w:r>
    </w:p>
    <w:p w:rsidR="00E87C43" w:rsidRPr="000B5E65" w:rsidRDefault="00E87C43" w:rsidP="00912F7B">
      <w:pPr>
        <w:pStyle w:val="Odsekzoznamu"/>
        <w:numPr>
          <w:ilvl w:val="0"/>
          <w:numId w:val="2"/>
        </w:numPr>
        <w:rPr>
          <w:lang w:val="sk-SK"/>
        </w:rPr>
      </w:pPr>
      <w:r w:rsidRPr="000B5E65">
        <w:rPr>
          <w:lang w:val="sk-SK"/>
        </w:rPr>
        <w:t>poskytovať sociálnu službu na odbornej úrovni,</w:t>
      </w:r>
    </w:p>
    <w:p w:rsidR="00E87C43" w:rsidRPr="000B5E65" w:rsidRDefault="00E87C43" w:rsidP="00912F7B">
      <w:pPr>
        <w:pStyle w:val="Odsekzoznamu"/>
        <w:numPr>
          <w:ilvl w:val="0"/>
          <w:numId w:val="2"/>
        </w:numPr>
        <w:rPr>
          <w:lang w:val="sk-SK"/>
        </w:rPr>
      </w:pPr>
      <w:r w:rsidRPr="000B5E65">
        <w:rPr>
          <w:lang w:val="sk-SK"/>
        </w:rPr>
        <w:t>spolupracovať s rodinou, obcou a komunitou pri utváraní podmienok na návrat prijímateľa sociálnej služby poskytovanej v zariadení s celoročnou pobytovou formou do prirodzeného rodinného prostredia alebo komunitného prostredia s prednostným poskytovaním sociálnej služby terénnou formou, ambulantnou formou alebo týždennou pobytovou formou, a to so súhlasom prijímateľa sociálnej služby a pri rešpektovaní jeho osobných cieľov, potrieb, schopností a zdravotného stavu.</w:t>
      </w:r>
    </w:p>
    <w:p w:rsidR="0081409D" w:rsidRPr="000B5E65" w:rsidRDefault="0081409D" w:rsidP="0024145C">
      <w:pPr>
        <w:rPr>
          <w:lang w:val="sk-SK"/>
        </w:rPr>
      </w:pPr>
    </w:p>
    <w:p w:rsidR="0024145C" w:rsidRPr="000B5E65" w:rsidRDefault="00C14B6C" w:rsidP="0024145C">
      <w:pPr>
        <w:rPr>
          <w:u w:val="single"/>
          <w:lang w:val="sk-SK"/>
        </w:rPr>
      </w:pPr>
      <w:r w:rsidRPr="000B5E65">
        <w:rPr>
          <w:u w:val="single"/>
          <w:lang w:val="sk-SK"/>
        </w:rPr>
        <w:t>Obec je povinná vytvárať podmienky na podporu:</w:t>
      </w:r>
    </w:p>
    <w:p w:rsidR="00C14B6C" w:rsidRPr="000B5E65" w:rsidRDefault="00C14B6C" w:rsidP="00912F7B">
      <w:pPr>
        <w:pStyle w:val="Odsekzoznamu"/>
        <w:numPr>
          <w:ilvl w:val="0"/>
          <w:numId w:val="3"/>
        </w:numPr>
        <w:rPr>
          <w:lang w:val="sk-SK"/>
        </w:rPr>
      </w:pPr>
      <w:r w:rsidRPr="000B5E65">
        <w:rPr>
          <w:lang w:val="sk-SK"/>
        </w:rPr>
        <w:t>komunitného rozvoja</w:t>
      </w:r>
      <w:r w:rsidR="00C13B63" w:rsidRPr="000B5E65">
        <w:rPr>
          <w:lang w:val="sk-SK"/>
        </w:rPr>
        <w:t>,</w:t>
      </w:r>
    </w:p>
    <w:p w:rsidR="00C14B6C" w:rsidRPr="000B5E65" w:rsidRDefault="00C14B6C" w:rsidP="00912F7B">
      <w:pPr>
        <w:pStyle w:val="Odsekzoznamu"/>
        <w:numPr>
          <w:ilvl w:val="0"/>
          <w:numId w:val="3"/>
        </w:numPr>
        <w:rPr>
          <w:lang w:val="sk-SK"/>
        </w:rPr>
      </w:pPr>
      <w:r w:rsidRPr="000B5E65">
        <w:rPr>
          <w:lang w:val="sk-SK"/>
        </w:rPr>
        <w:t xml:space="preserve">komunitnej práce - </w:t>
      </w:r>
      <w:r w:rsidR="00F27F38" w:rsidRPr="000B5E65">
        <w:rPr>
          <w:lang w:val="sk-SK"/>
        </w:rPr>
        <w:t>p</w:t>
      </w:r>
      <w:r w:rsidRPr="000B5E65">
        <w:rPr>
          <w:lang w:val="sk-SK"/>
        </w:rPr>
        <w:t>odporu aktivít členov miestnej komunity k svojpomocnému riešeniu sociálnych problémov,</w:t>
      </w:r>
    </w:p>
    <w:p w:rsidR="00D968EF" w:rsidRPr="000B5E65" w:rsidRDefault="00C14B6C" w:rsidP="00912F7B">
      <w:pPr>
        <w:pStyle w:val="Odsekzoznamu"/>
        <w:numPr>
          <w:ilvl w:val="0"/>
          <w:numId w:val="3"/>
        </w:numPr>
        <w:rPr>
          <w:lang w:val="sk-SK"/>
        </w:rPr>
      </w:pPr>
      <w:r w:rsidRPr="000B5E65">
        <w:rPr>
          <w:lang w:val="sk-SK"/>
        </w:rPr>
        <w:t xml:space="preserve">komunitnej rehabilitácie - koordináciu činností subjektov obce (rodina, obec, vzdelávacie inštitúcie, poskytovatelia služieb zamestnanosti, poskytovatelia sociálnych služieb, poskytovatelia zdravotnej starostlivosti) vedúcich k obnove a rozvoju fyzických, mentálnych, pracovných schopností v nepriaznivej situácii a k podpore v začlenení sa do spoločnosti. Na tento účel slúžia komunitné centrá. </w:t>
      </w:r>
    </w:p>
    <w:p w:rsidR="00871475" w:rsidRPr="000B5E65" w:rsidRDefault="00871475" w:rsidP="00871475">
      <w:pPr>
        <w:rPr>
          <w:lang w:val="sk-SK"/>
        </w:rPr>
      </w:pPr>
    </w:p>
    <w:p w:rsidR="00871475" w:rsidRPr="000B5E65" w:rsidRDefault="00871475" w:rsidP="00D968EF">
      <w:pPr>
        <w:rPr>
          <w:lang w:val="sk-SK"/>
        </w:rPr>
      </w:pPr>
      <w:r w:rsidRPr="000B5E65">
        <w:rPr>
          <w:lang w:val="sk-SK"/>
        </w:rPr>
        <w:tab/>
      </w:r>
      <w:r w:rsidR="00D968EF" w:rsidRPr="000B5E65">
        <w:rPr>
          <w:lang w:val="sk-SK"/>
        </w:rPr>
        <w:t>Rozvoj sociálnych služieb je jedným z predpokladov hospodárskeho a sociálneho rozvoja obce, a preto je nevyhnutné, aby obec zohľadňovala rozvoj sociálnych služieb v súlade so stanovenými národnými prioritami.</w:t>
      </w:r>
      <w:r w:rsidR="00FB467A" w:rsidRPr="000B5E65">
        <w:rPr>
          <w:lang w:val="sk-SK"/>
        </w:rPr>
        <w:t xml:space="preserve"> </w:t>
      </w:r>
      <w:r w:rsidRPr="000B5E65">
        <w:rPr>
          <w:lang w:val="sk-SK"/>
        </w:rPr>
        <w:t xml:space="preserve">Obec má podľa zákona č. 448/2008 </w:t>
      </w:r>
      <w:proofErr w:type="spellStart"/>
      <w:r w:rsidRPr="000B5E65">
        <w:rPr>
          <w:lang w:val="sk-SK"/>
        </w:rPr>
        <w:t>Z.z</w:t>
      </w:r>
      <w:proofErr w:type="spellEnd"/>
      <w:r w:rsidRPr="000B5E65">
        <w:rPr>
          <w:lang w:val="sk-SK"/>
        </w:rPr>
        <w:t xml:space="preserve">. o sociálnych službách a o zmene a doplnení zákona č. 455/1991 Zb. o živnostenskom podnikaní (živnostenský zákon) v znení neskorších predpisov (ďalej len podľa zákona) podľa § 80 povinnosť vypracovať a schváliť </w:t>
      </w:r>
      <w:r w:rsidRPr="000B5E65">
        <w:rPr>
          <w:b/>
          <w:lang w:val="sk-SK"/>
        </w:rPr>
        <w:t>komunitný plán sociálnych služieb</w:t>
      </w:r>
      <w:r w:rsidRPr="000B5E65">
        <w:rPr>
          <w:lang w:val="sk-SK"/>
        </w:rPr>
        <w:t xml:space="preserve"> vo svojom územnom obvode, na základe ktorého vyšší územný celok vypracúva koncepciu rozvoja sociálnych služieb v spolupráci s inými poskytovateľmi a prijímateľmi sociálnych služieb v územnom obvode. Má vytvárať podmienky na podporu komunitného rozvoja, aby predchádzala vzniku </w:t>
      </w:r>
      <w:r w:rsidRPr="000B5E65">
        <w:rPr>
          <w:lang w:val="sk-SK"/>
        </w:rPr>
        <w:lastRenderedPageBreak/>
        <w:t>alebo rozširovaniu nepriaznivých sociálnych situácií a riešila prípadné miestne sociálne problémy.</w:t>
      </w:r>
    </w:p>
    <w:p w:rsidR="00351834" w:rsidRPr="000B5E65" w:rsidRDefault="0081409D" w:rsidP="00351834">
      <w:pPr>
        <w:rPr>
          <w:lang w:val="sk-SK"/>
        </w:rPr>
      </w:pPr>
      <w:r w:rsidRPr="000B5E65">
        <w:rPr>
          <w:lang w:val="sk-SK"/>
        </w:rPr>
        <w:tab/>
      </w:r>
      <w:r w:rsidR="00351834" w:rsidRPr="000B5E65">
        <w:rPr>
          <w:lang w:val="sk-SK"/>
        </w:rPr>
        <w:t xml:space="preserve">Obcou vypracovaný a schválený komunitný plán je nielen zákonom stanovená povinnosť, ale pomôže obci spoznať jej sociálnu situáciu, a tým lepšie zaviesť adekvátne sociálne služby. Je to záväzný dokument, nie však nemenný. Jeho cieľom je: </w:t>
      </w:r>
    </w:p>
    <w:p w:rsidR="00351834" w:rsidRPr="000B5E65" w:rsidRDefault="00351834" w:rsidP="00912F7B">
      <w:pPr>
        <w:pStyle w:val="Odsekzoznamu"/>
        <w:numPr>
          <w:ilvl w:val="0"/>
          <w:numId w:val="4"/>
        </w:numPr>
        <w:rPr>
          <w:lang w:val="sk-SK"/>
        </w:rPr>
      </w:pPr>
      <w:r w:rsidRPr="000B5E65">
        <w:rPr>
          <w:lang w:val="sk-SK"/>
        </w:rPr>
        <w:t>posilňovať sociálnu súdržnosť, spolupatričnosť všetkých obyvateľov obce a zapájanie čo najširšieho spektra občanov do verejného života,</w:t>
      </w:r>
    </w:p>
    <w:p w:rsidR="00351834" w:rsidRPr="000B5E65" w:rsidRDefault="00351834" w:rsidP="00912F7B">
      <w:pPr>
        <w:pStyle w:val="Odsekzoznamu"/>
        <w:numPr>
          <w:ilvl w:val="0"/>
          <w:numId w:val="4"/>
        </w:numPr>
        <w:rPr>
          <w:lang w:val="sk-SK"/>
        </w:rPr>
      </w:pPr>
      <w:r w:rsidRPr="000B5E65">
        <w:rPr>
          <w:lang w:val="sk-SK"/>
        </w:rPr>
        <w:t>plánovať sociálne smerovanie a uplatňovať sociálne služby tak, aby plnilo potreby všetkých sociálnych skupín v ich prirodzenom sociálnom prostredí,</w:t>
      </w:r>
    </w:p>
    <w:p w:rsidR="00351834" w:rsidRPr="000B5E65" w:rsidRDefault="00351834" w:rsidP="00912F7B">
      <w:pPr>
        <w:pStyle w:val="Odsekzoznamu"/>
        <w:numPr>
          <w:ilvl w:val="0"/>
          <w:numId w:val="4"/>
        </w:numPr>
        <w:rPr>
          <w:lang w:val="sk-SK"/>
        </w:rPr>
      </w:pPr>
      <w:r w:rsidRPr="000B5E65">
        <w:rPr>
          <w:lang w:val="sk-SK"/>
        </w:rPr>
        <w:t>skvalitňovať už existujúce sociálne služby,</w:t>
      </w:r>
    </w:p>
    <w:p w:rsidR="00351834" w:rsidRPr="000B5E65" w:rsidRDefault="00351834" w:rsidP="00912F7B">
      <w:pPr>
        <w:pStyle w:val="Odsekzoznamu"/>
        <w:numPr>
          <w:ilvl w:val="0"/>
          <w:numId w:val="4"/>
        </w:numPr>
        <w:rPr>
          <w:lang w:val="sk-SK"/>
        </w:rPr>
      </w:pPr>
      <w:r w:rsidRPr="000B5E65">
        <w:rPr>
          <w:lang w:val="sk-SK"/>
        </w:rPr>
        <w:t>predchádzať sociálnej izolácii či diskriminácii jednotlivcov, určitých sociálnych skupín,</w:t>
      </w:r>
    </w:p>
    <w:p w:rsidR="00351834" w:rsidRPr="000B5E65" w:rsidRDefault="00351834" w:rsidP="00912F7B">
      <w:pPr>
        <w:pStyle w:val="Odsekzoznamu"/>
        <w:numPr>
          <w:ilvl w:val="0"/>
          <w:numId w:val="4"/>
        </w:numPr>
        <w:rPr>
          <w:lang w:val="sk-SK"/>
        </w:rPr>
      </w:pPr>
      <w:r w:rsidRPr="000B5E65">
        <w:rPr>
          <w:lang w:val="sk-SK"/>
        </w:rPr>
        <w:t>opätovne začleňovať do komunity tých, ktorí z nej boli vylúčení alebo sú sociálne ohrození (alebo predstavujú pre obyvateľov hrozbu, vyvolávajú strach, neistotu).</w:t>
      </w:r>
    </w:p>
    <w:p w:rsidR="00DA495B" w:rsidRPr="000B5E65" w:rsidRDefault="00DA495B" w:rsidP="00351834">
      <w:pPr>
        <w:rPr>
          <w:lang w:val="sk-SK"/>
        </w:rPr>
      </w:pPr>
    </w:p>
    <w:p w:rsidR="00351834" w:rsidRPr="000B5E65" w:rsidRDefault="00DA495B" w:rsidP="00351834">
      <w:pPr>
        <w:rPr>
          <w:lang w:val="sk-SK"/>
        </w:rPr>
      </w:pPr>
      <w:r w:rsidRPr="000B5E65">
        <w:rPr>
          <w:lang w:val="sk-SK"/>
        </w:rPr>
        <w:tab/>
        <w:t>Zákon o sociálnych službách stanovuje pôsobnosť obce a stano</w:t>
      </w:r>
      <w:r w:rsidR="00D47CF5" w:rsidRPr="000B5E65">
        <w:rPr>
          <w:lang w:val="sk-SK"/>
        </w:rPr>
        <w:t xml:space="preserve">vuje jej nasledujúce </w:t>
      </w:r>
      <w:r w:rsidR="00D47CF5" w:rsidRPr="000B5E65">
        <w:rPr>
          <w:b/>
          <w:lang w:val="sk-SK"/>
        </w:rPr>
        <w:t>kompetencie a</w:t>
      </w:r>
      <w:r w:rsidRPr="000B5E65">
        <w:rPr>
          <w:b/>
          <w:lang w:val="sk-SK"/>
        </w:rPr>
        <w:t xml:space="preserve"> úlohy vo vzťahu ku komunitnému plánu</w:t>
      </w:r>
      <w:r w:rsidRPr="000B5E65">
        <w:rPr>
          <w:lang w:val="sk-SK"/>
        </w:rPr>
        <w:t>:</w:t>
      </w:r>
    </w:p>
    <w:p w:rsidR="00DA495B" w:rsidRPr="000B5E65" w:rsidRDefault="00DA495B" w:rsidP="00351834">
      <w:pPr>
        <w:rPr>
          <w:lang w:val="sk-SK"/>
        </w:rPr>
      </w:pPr>
      <w:r w:rsidRPr="000B5E65">
        <w:rPr>
          <w:lang w:val="sk-SK"/>
        </w:rPr>
        <w:t>OBEC:</w:t>
      </w:r>
    </w:p>
    <w:p w:rsidR="00DA495B" w:rsidRPr="000B5E65" w:rsidRDefault="00DA495B" w:rsidP="00912F7B">
      <w:pPr>
        <w:pStyle w:val="Odsekzoznamu"/>
        <w:numPr>
          <w:ilvl w:val="0"/>
          <w:numId w:val="6"/>
        </w:numPr>
        <w:rPr>
          <w:lang w:val="sk-SK"/>
        </w:rPr>
      </w:pPr>
      <w:r w:rsidRPr="000B5E65">
        <w:rPr>
          <w:lang w:val="sk-SK"/>
        </w:rPr>
        <w:t>vypracúva, schvaľuje komunitný plán sociálnych služieb vo svojom územnom obvode,</w:t>
      </w:r>
    </w:p>
    <w:p w:rsidR="00DA495B" w:rsidRPr="000B5E65" w:rsidRDefault="00DA495B" w:rsidP="00912F7B">
      <w:pPr>
        <w:pStyle w:val="Odsekzoznamu"/>
        <w:numPr>
          <w:ilvl w:val="0"/>
          <w:numId w:val="6"/>
        </w:numPr>
        <w:rPr>
          <w:lang w:val="sk-SK"/>
        </w:rPr>
      </w:pPr>
      <w:r w:rsidRPr="000B5E65">
        <w:rPr>
          <w:lang w:val="sk-SK"/>
        </w:rPr>
        <w:t>utvára podmienky na podporu komunitného rozvoja,</w:t>
      </w:r>
    </w:p>
    <w:p w:rsidR="00DA495B" w:rsidRPr="000B5E65" w:rsidRDefault="00DA495B" w:rsidP="00912F7B">
      <w:pPr>
        <w:pStyle w:val="Odsekzoznamu"/>
        <w:numPr>
          <w:ilvl w:val="0"/>
          <w:numId w:val="6"/>
        </w:numPr>
        <w:rPr>
          <w:lang w:val="sk-SK"/>
        </w:rPr>
      </w:pPr>
      <w:r w:rsidRPr="000B5E65">
        <w:rPr>
          <w:sz w:val="23"/>
          <w:szCs w:val="23"/>
          <w:lang w:val="sk-SK"/>
        </w:rPr>
        <w:t>je správnym orgánom v konaniach o:</w:t>
      </w:r>
    </w:p>
    <w:p w:rsidR="00DA495B" w:rsidRPr="000B5E65" w:rsidRDefault="00DA495B" w:rsidP="00912F7B">
      <w:pPr>
        <w:pStyle w:val="Odsekzoznamu"/>
        <w:numPr>
          <w:ilvl w:val="0"/>
          <w:numId w:val="7"/>
        </w:numPr>
        <w:rPr>
          <w:lang w:val="sk-SK"/>
        </w:rPr>
      </w:pPr>
      <w:r w:rsidRPr="000B5E65">
        <w:rPr>
          <w:sz w:val="23"/>
          <w:szCs w:val="23"/>
          <w:lang w:val="sk-SK"/>
        </w:rPr>
        <w:t>odkázanosti na sociálnu službu</w:t>
      </w:r>
    </w:p>
    <w:p w:rsidR="00DA495B" w:rsidRPr="000B5E65" w:rsidRDefault="00DA495B" w:rsidP="00912F7B">
      <w:pPr>
        <w:pStyle w:val="Odsekzoznamu"/>
        <w:numPr>
          <w:ilvl w:val="0"/>
          <w:numId w:val="8"/>
        </w:numPr>
        <w:rPr>
          <w:lang w:val="sk-SK"/>
        </w:rPr>
      </w:pPr>
      <w:r w:rsidRPr="000B5E65">
        <w:rPr>
          <w:lang w:val="sk-SK"/>
        </w:rPr>
        <w:t>v zariadení pre seniorov,</w:t>
      </w:r>
    </w:p>
    <w:p w:rsidR="00DA495B" w:rsidRPr="000B5E65" w:rsidRDefault="00DA495B" w:rsidP="00912F7B">
      <w:pPr>
        <w:pStyle w:val="Odsekzoznamu"/>
        <w:numPr>
          <w:ilvl w:val="0"/>
          <w:numId w:val="8"/>
        </w:numPr>
        <w:rPr>
          <w:lang w:val="sk-SK"/>
        </w:rPr>
      </w:pPr>
      <w:r w:rsidRPr="000B5E65">
        <w:rPr>
          <w:lang w:val="sk-SK"/>
        </w:rPr>
        <w:t>v zariadení opatrovateľskej služby,</w:t>
      </w:r>
    </w:p>
    <w:p w:rsidR="00DA495B" w:rsidRPr="000B5E65" w:rsidRDefault="00DA495B" w:rsidP="00912F7B">
      <w:pPr>
        <w:pStyle w:val="Odsekzoznamu"/>
        <w:numPr>
          <w:ilvl w:val="0"/>
          <w:numId w:val="8"/>
        </w:numPr>
        <w:rPr>
          <w:lang w:val="sk-SK"/>
        </w:rPr>
      </w:pPr>
      <w:r w:rsidRPr="000B5E65">
        <w:rPr>
          <w:lang w:val="sk-SK"/>
        </w:rPr>
        <w:t>v dennom stacionári,</w:t>
      </w:r>
    </w:p>
    <w:p w:rsidR="00DA495B" w:rsidRPr="000B5E65" w:rsidRDefault="00DA495B" w:rsidP="00912F7B">
      <w:pPr>
        <w:pStyle w:val="Odsekzoznamu"/>
        <w:numPr>
          <w:ilvl w:val="0"/>
          <w:numId w:val="8"/>
        </w:numPr>
        <w:rPr>
          <w:lang w:val="sk-SK"/>
        </w:rPr>
      </w:pPr>
      <w:r w:rsidRPr="000B5E65">
        <w:rPr>
          <w:lang w:val="sk-SK"/>
        </w:rPr>
        <w:t>v odkázanosti na opatrovateľskú službu,</w:t>
      </w:r>
    </w:p>
    <w:p w:rsidR="00DA495B" w:rsidRPr="000B5E65" w:rsidRDefault="00DA495B" w:rsidP="00912F7B">
      <w:pPr>
        <w:pStyle w:val="Odsekzoznamu"/>
        <w:numPr>
          <w:ilvl w:val="0"/>
          <w:numId w:val="8"/>
        </w:numPr>
        <w:rPr>
          <w:lang w:val="sk-SK"/>
        </w:rPr>
      </w:pPr>
      <w:r w:rsidRPr="000B5E65">
        <w:rPr>
          <w:lang w:val="sk-SK"/>
        </w:rPr>
        <w:t>v odkázanosti na prepravnú službu,</w:t>
      </w:r>
    </w:p>
    <w:p w:rsidR="00DA495B" w:rsidRPr="000B5E65" w:rsidRDefault="00DA495B" w:rsidP="00912F7B">
      <w:pPr>
        <w:pStyle w:val="Odsekzoznamu"/>
        <w:numPr>
          <w:ilvl w:val="0"/>
          <w:numId w:val="8"/>
        </w:numPr>
        <w:rPr>
          <w:lang w:val="sk-SK"/>
        </w:rPr>
      </w:pPr>
      <w:r w:rsidRPr="000B5E65">
        <w:rPr>
          <w:lang w:val="sk-SK"/>
        </w:rPr>
        <w:t>a ďalšie,</w:t>
      </w:r>
    </w:p>
    <w:p w:rsidR="00DA495B" w:rsidRPr="000B5E65" w:rsidRDefault="00DA495B" w:rsidP="00912F7B">
      <w:pPr>
        <w:pStyle w:val="Odsekzoznamu"/>
        <w:numPr>
          <w:ilvl w:val="0"/>
          <w:numId w:val="6"/>
        </w:numPr>
        <w:rPr>
          <w:lang w:val="sk-SK"/>
        </w:rPr>
      </w:pPr>
      <w:r w:rsidRPr="000B5E65">
        <w:rPr>
          <w:lang w:val="sk-SK"/>
        </w:rPr>
        <w:t>vyhotovuje posudok o odkázanosti na sociálnu službu,</w:t>
      </w:r>
    </w:p>
    <w:p w:rsidR="00DA495B" w:rsidRPr="000B5E65" w:rsidRDefault="00DA495B" w:rsidP="00912F7B">
      <w:pPr>
        <w:pStyle w:val="Odsekzoznamu"/>
        <w:numPr>
          <w:ilvl w:val="0"/>
          <w:numId w:val="6"/>
        </w:numPr>
        <w:rPr>
          <w:lang w:val="sk-SK"/>
        </w:rPr>
      </w:pPr>
      <w:r w:rsidRPr="000B5E65">
        <w:rPr>
          <w:lang w:val="sk-SK"/>
        </w:rPr>
        <w:t>poskytuje alebo zabezpečuje poskytovanie:</w:t>
      </w:r>
    </w:p>
    <w:p w:rsidR="00DA495B" w:rsidRPr="000B5E65" w:rsidRDefault="00DA495B" w:rsidP="00912F7B">
      <w:pPr>
        <w:pStyle w:val="Odsekzoznamu"/>
        <w:numPr>
          <w:ilvl w:val="0"/>
          <w:numId w:val="9"/>
        </w:numPr>
        <w:rPr>
          <w:lang w:val="sk-SK"/>
        </w:rPr>
      </w:pPr>
      <w:r w:rsidRPr="000B5E65">
        <w:rPr>
          <w:lang w:val="sk-SK"/>
        </w:rPr>
        <w:lastRenderedPageBreak/>
        <w:t xml:space="preserve">sociálnej služby na zabezpečenie nevyhnutných podmienok na uspokojenie základných životných potrieb v nocľahárni, v </w:t>
      </w:r>
      <w:proofErr w:type="spellStart"/>
      <w:r w:rsidRPr="000B5E65">
        <w:rPr>
          <w:lang w:val="sk-SK"/>
        </w:rPr>
        <w:t>nízkoprahovom</w:t>
      </w:r>
      <w:proofErr w:type="spellEnd"/>
      <w:r w:rsidRPr="000B5E65">
        <w:rPr>
          <w:lang w:val="sk-SK"/>
        </w:rPr>
        <w:t xml:space="preserve"> dennom centre,</w:t>
      </w:r>
    </w:p>
    <w:p w:rsidR="00DA495B" w:rsidRPr="000B5E65" w:rsidRDefault="00DA495B" w:rsidP="00912F7B">
      <w:pPr>
        <w:pStyle w:val="Odsekzoznamu"/>
        <w:numPr>
          <w:ilvl w:val="0"/>
          <w:numId w:val="9"/>
        </w:numPr>
        <w:rPr>
          <w:lang w:val="sk-SK"/>
        </w:rPr>
      </w:pPr>
      <w:r w:rsidRPr="000B5E65">
        <w:rPr>
          <w:lang w:val="sk-SK"/>
        </w:rPr>
        <w:t xml:space="preserve">sociálnej služby v </w:t>
      </w:r>
      <w:proofErr w:type="spellStart"/>
      <w:r w:rsidRPr="000B5E65">
        <w:rPr>
          <w:lang w:val="sk-SK"/>
        </w:rPr>
        <w:t>nízkoprahovom</w:t>
      </w:r>
      <w:proofErr w:type="spellEnd"/>
      <w:r w:rsidRPr="000B5E65">
        <w:rPr>
          <w:lang w:val="sk-SK"/>
        </w:rPr>
        <w:t xml:space="preserve"> dennom centre pre deti a rodinu, v zariadení pre seniorov, v zariadení opatrovateľskej služby a v dennom stacionári,</w:t>
      </w:r>
    </w:p>
    <w:p w:rsidR="00DA495B" w:rsidRPr="000B5E65" w:rsidRDefault="00DA495B" w:rsidP="00912F7B">
      <w:pPr>
        <w:pStyle w:val="Odsekzoznamu"/>
        <w:numPr>
          <w:ilvl w:val="0"/>
          <w:numId w:val="9"/>
        </w:numPr>
        <w:rPr>
          <w:lang w:val="sk-SK"/>
        </w:rPr>
      </w:pPr>
      <w:r w:rsidRPr="000B5E65">
        <w:rPr>
          <w:sz w:val="23"/>
          <w:szCs w:val="23"/>
          <w:lang w:val="sk-SK"/>
        </w:rPr>
        <w:t>opatrovateľskej služby,</w:t>
      </w:r>
    </w:p>
    <w:p w:rsidR="00DA495B" w:rsidRPr="000B5E65" w:rsidRDefault="00DA495B" w:rsidP="00912F7B">
      <w:pPr>
        <w:pStyle w:val="Odsekzoznamu"/>
        <w:numPr>
          <w:ilvl w:val="0"/>
          <w:numId w:val="9"/>
        </w:numPr>
        <w:rPr>
          <w:lang w:val="sk-SK"/>
        </w:rPr>
      </w:pPr>
      <w:r w:rsidRPr="000B5E65">
        <w:rPr>
          <w:sz w:val="23"/>
          <w:szCs w:val="23"/>
          <w:lang w:val="sk-SK"/>
        </w:rPr>
        <w:t>prepravnej služby,</w:t>
      </w:r>
    </w:p>
    <w:p w:rsidR="00DA495B" w:rsidRPr="000B5E65" w:rsidRDefault="00DA495B" w:rsidP="00912F7B">
      <w:pPr>
        <w:pStyle w:val="Odsekzoznamu"/>
        <w:numPr>
          <w:ilvl w:val="0"/>
          <w:numId w:val="9"/>
        </w:numPr>
        <w:rPr>
          <w:lang w:val="sk-SK"/>
        </w:rPr>
      </w:pPr>
      <w:r w:rsidRPr="000B5E65">
        <w:rPr>
          <w:sz w:val="23"/>
          <w:szCs w:val="23"/>
          <w:lang w:val="sk-SK"/>
        </w:rPr>
        <w:t>odľahčovacej služby.</w:t>
      </w:r>
    </w:p>
    <w:p w:rsidR="00DA495B" w:rsidRPr="000B5E65" w:rsidRDefault="00EC4921" w:rsidP="00912F7B">
      <w:pPr>
        <w:pStyle w:val="Odsekzoznamu"/>
        <w:numPr>
          <w:ilvl w:val="0"/>
          <w:numId w:val="6"/>
        </w:numPr>
        <w:rPr>
          <w:lang w:val="sk-SK"/>
        </w:rPr>
      </w:pPr>
      <w:r w:rsidRPr="000B5E65">
        <w:rPr>
          <w:lang w:val="sk-SK"/>
        </w:rPr>
        <w:t>poskytuje základné sociálne poradenstvo,</w:t>
      </w:r>
    </w:p>
    <w:p w:rsidR="00EC4921" w:rsidRPr="000B5E65" w:rsidRDefault="00EC4921" w:rsidP="00912F7B">
      <w:pPr>
        <w:pStyle w:val="Odsekzoznamu"/>
        <w:numPr>
          <w:ilvl w:val="0"/>
          <w:numId w:val="6"/>
        </w:numPr>
        <w:rPr>
          <w:lang w:val="sk-SK"/>
        </w:rPr>
      </w:pPr>
      <w:r w:rsidRPr="000B5E65">
        <w:rPr>
          <w:lang w:val="sk-SK"/>
        </w:rPr>
        <w:t>môže poskytovať alebo zabezpečovať poskytovanie aj iných druhov sociálnej služby podľa §12,</w:t>
      </w:r>
    </w:p>
    <w:p w:rsidR="00EC4921" w:rsidRPr="000B5E65" w:rsidRDefault="00EC4921" w:rsidP="00912F7B">
      <w:pPr>
        <w:pStyle w:val="Odsekzoznamu"/>
        <w:numPr>
          <w:ilvl w:val="0"/>
          <w:numId w:val="6"/>
        </w:numPr>
        <w:rPr>
          <w:lang w:val="sk-SK"/>
        </w:rPr>
      </w:pPr>
      <w:r w:rsidRPr="000B5E65">
        <w:rPr>
          <w:sz w:val="23"/>
          <w:szCs w:val="23"/>
          <w:lang w:val="sk-SK"/>
        </w:rPr>
        <w:t>uzatvára zmluvu:</w:t>
      </w:r>
    </w:p>
    <w:p w:rsidR="00EC4921" w:rsidRPr="000B5E65" w:rsidRDefault="00EC4921" w:rsidP="00912F7B">
      <w:pPr>
        <w:pStyle w:val="Odsekzoznamu"/>
        <w:numPr>
          <w:ilvl w:val="0"/>
          <w:numId w:val="10"/>
        </w:numPr>
        <w:rPr>
          <w:lang w:val="sk-SK"/>
        </w:rPr>
      </w:pPr>
      <w:r w:rsidRPr="000B5E65">
        <w:rPr>
          <w:lang w:val="sk-SK"/>
        </w:rPr>
        <w:t>o poskytovaní sociálnej služby,</w:t>
      </w:r>
    </w:p>
    <w:p w:rsidR="00EC4921" w:rsidRPr="000B5E65" w:rsidRDefault="00EC4921" w:rsidP="00912F7B">
      <w:pPr>
        <w:pStyle w:val="Odsekzoznamu"/>
        <w:numPr>
          <w:ilvl w:val="0"/>
          <w:numId w:val="10"/>
        </w:numPr>
        <w:rPr>
          <w:lang w:val="sk-SK"/>
        </w:rPr>
      </w:pPr>
      <w:r w:rsidRPr="000B5E65">
        <w:rPr>
          <w:sz w:val="23"/>
          <w:szCs w:val="23"/>
          <w:lang w:val="sk-SK"/>
        </w:rPr>
        <w:t>o poskytnutí finančného príspevku pri odkázanosti fyzickej osoby na pomoc inej  fyzickej osoby pri úkonoch sebaobsluhy a finančný príspevok na prevádzku sociálnej služby neverejnému poskytovateľovi sociálnej služby,</w:t>
      </w:r>
    </w:p>
    <w:p w:rsidR="005427C5" w:rsidRPr="000B5E65" w:rsidRDefault="00EC4921" w:rsidP="00801B17">
      <w:pPr>
        <w:pStyle w:val="Odsekzoznamu"/>
        <w:numPr>
          <w:ilvl w:val="0"/>
          <w:numId w:val="10"/>
        </w:numPr>
        <w:rPr>
          <w:lang w:val="sk-SK"/>
        </w:rPr>
      </w:pPr>
      <w:r w:rsidRPr="000B5E65">
        <w:rPr>
          <w:lang w:val="sk-SK"/>
        </w:rPr>
        <w:t>o uhradení ekonomicky oprávnených nákladov podľa § 71 ods. 6 s inou obcou alebo iným poskytovateľom sociálnej služby, ktorého zriadila iná obec, alebo vyšší územný celok a ďalšie.</w:t>
      </w:r>
    </w:p>
    <w:p w:rsidR="00333DA6" w:rsidRPr="000B5E65" w:rsidRDefault="00333DA6" w:rsidP="00333DA6">
      <w:pPr>
        <w:rPr>
          <w:lang w:val="sk-SK"/>
        </w:rPr>
      </w:pPr>
    </w:p>
    <w:p w:rsidR="00D857A7" w:rsidRPr="000B5E65" w:rsidRDefault="00333DA6" w:rsidP="00D857A7">
      <w:pPr>
        <w:rPr>
          <w:lang w:val="sk-SK"/>
        </w:rPr>
      </w:pPr>
      <w:r w:rsidRPr="000B5E65">
        <w:rPr>
          <w:lang w:val="sk-SK"/>
        </w:rPr>
        <w:t xml:space="preserve">Na úrovni obce </w:t>
      </w:r>
      <w:r w:rsidR="00B97E61">
        <w:rPr>
          <w:lang w:val="sk-SK"/>
        </w:rPr>
        <w:t>Pohronský Ruskov</w:t>
      </w:r>
      <w:r w:rsidRPr="000B5E65">
        <w:rPr>
          <w:lang w:val="sk-SK"/>
        </w:rPr>
        <w:t xml:space="preserve"> je problematika sociálnych služieb legislatívne upravená formou všeobecne záväzného nariadenia. </w:t>
      </w:r>
      <w:r w:rsidRPr="000B5E65">
        <w:rPr>
          <w:b/>
          <w:u w:val="single"/>
          <w:lang w:val="sk-SK"/>
        </w:rPr>
        <w:t>Konkrétne sa jedná o tieto VZN</w:t>
      </w:r>
      <w:r w:rsidRPr="000B5E65">
        <w:rPr>
          <w:lang w:val="sk-SK"/>
        </w:rPr>
        <w:t xml:space="preserve">: </w:t>
      </w:r>
    </w:p>
    <w:p w:rsidR="006F4461" w:rsidRDefault="00D857A7" w:rsidP="00F13FF7">
      <w:pPr>
        <w:pStyle w:val="Odsekzoznamu"/>
        <w:numPr>
          <w:ilvl w:val="0"/>
          <w:numId w:val="28"/>
        </w:numPr>
        <w:rPr>
          <w:lang w:val="sk-SK"/>
        </w:rPr>
      </w:pPr>
      <w:r w:rsidRPr="000B5E65">
        <w:rPr>
          <w:lang w:val="sk-SK"/>
        </w:rPr>
        <w:t xml:space="preserve">VZN č. </w:t>
      </w:r>
      <w:r w:rsidR="00B97E61">
        <w:rPr>
          <w:lang w:val="sk-SK"/>
        </w:rPr>
        <w:t>3/2017 o úhradách za sociálne služby,</w:t>
      </w:r>
    </w:p>
    <w:p w:rsidR="00B97E61" w:rsidRDefault="00B97E61" w:rsidP="00F13FF7">
      <w:pPr>
        <w:pStyle w:val="Odsekzoznamu"/>
        <w:numPr>
          <w:ilvl w:val="0"/>
          <w:numId w:val="28"/>
        </w:numPr>
        <w:rPr>
          <w:lang w:val="sk-SK"/>
        </w:rPr>
      </w:pPr>
      <w:r>
        <w:rPr>
          <w:lang w:val="sk-SK"/>
        </w:rPr>
        <w:t>VZN č. 2/2017 o určení výšky dotácie pre školy a školské zariadenia,</w:t>
      </w:r>
    </w:p>
    <w:p w:rsidR="00333DA6" w:rsidRDefault="00333DA6" w:rsidP="00424BD2">
      <w:pPr>
        <w:pStyle w:val="Odsekzoznamu"/>
        <w:ind w:left="0"/>
        <w:rPr>
          <w:lang w:val="sk-SK"/>
        </w:rPr>
      </w:pPr>
      <w:r w:rsidRPr="000B5E65">
        <w:rPr>
          <w:lang w:val="sk-SK"/>
        </w:rPr>
        <w:t>Sociálna oblasť je však čiastočne začlenená aj do ďalších VZN obce, ktoré sa týkajú napríklad vyberaní daní,</w:t>
      </w:r>
      <w:r w:rsidR="004E4521" w:rsidRPr="000B5E65">
        <w:rPr>
          <w:lang w:val="sk-SK"/>
        </w:rPr>
        <w:t xml:space="preserve"> poplatkov za komunálne odpady</w:t>
      </w:r>
      <w:r w:rsidR="00052CCB" w:rsidRPr="000B5E65">
        <w:rPr>
          <w:lang w:val="sk-SK"/>
        </w:rPr>
        <w:t xml:space="preserve">, </w:t>
      </w:r>
      <w:r w:rsidR="00684832" w:rsidRPr="000B5E65">
        <w:rPr>
          <w:lang w:val="sk-SK"/>
        </w:rPr>
        <w:t>a pod.</w:t>
      </w:r>
    </w:p>
    <w:p w:rsidR="00913DC3" w:rsidRPr="000B5E65" w:rsidRDefault="00913DC3" w:rsidP="00424BD2">
      <w:pPr>
        <w:pStyle w:val="Odsekzoznamu"/>
        <w:ind w:left="0"/>
        <w:rPr>
          <w:lang w:val="sk-SK"/>
        </w:rPr>
      </w:pPr>
    </w:p>
    <w:p w:rsidR="000111C2" w:rsidRDefault="000111C2">
      <w:pPr>
        <w:widowControl/>
        <w:spacing w:after="200" w:line="276" w:lineRule="auto"/>
        <w:jc w:val="left"/>
        <w:rPr>
          <w:rFonts w:eastAsiaTheme="majorEastAsia" w:cstheme="majorBidi"/>
          <w:b/>
          <w:bCs/>
          <w:szCs w:val="26"/>
          <w:lang w:val="sk-SK"/>
        </w:rPr>
      </w:pPr>
      <w:bookmarkStart w:id="6" w:name="_Toc498850844"/>
      <w:r>
        <w:rPr>
          <w:lang w:val="sk-SK"/>
        </w:rPr>
        <w:br w:type="page"/>
      </w:r>
    </w:p>
    <w:p w:rsidR="0052063E" w:rsidRPr="000B5E65" w:rsidRDefault="0052063E" w:rsidP="00FB145E">
      <w:pPr>
        <w:pStyle w:val="Nadpis2"/>
        <w:pBdr>
          <w:bottom w:val="single" w:sz="4" w:space="1" w:color="auto"/>
        </w:pBdr>
        <w:rPr>
          <w:lang w:val="sk-SK"/>
        </w:rPr>
      </w:pPr>
      <w:r w:rsidRPr="000B5E65">
        <w:rPr>
          <w:lang w:val="sk-SK"/>
        </w:rPr>
        <w:lastRenderedPageBreak/>
        <w:t>1.2 Strategické podklady k spracovaniu komunitného plánu</w:t>
      </w:r>
      <w:bookmarkEnd w:id="6"/>
    </w:p>
    <w:p w:rsidR="0052063E" w:rsidRPr="000B5E65" w:rsidRDefault="0052063E" w:rsidP="0052063E">
      <w:pPr>
        <w:rPr>
          <w:lang w:val="sk-SK"/>
        </w:rPr>
      </w:pPr>
      <w:r w:rsidRPr="000B5E65">
        <w:rPr>
          <w:lang w:val="sk-SK"/>
        </w:rPr>
        <w:tab/>
        <w:t>Pri spracovaní komunitného plánu je nutné rešpektovať a zohľadňovať viaceré stratégie a priority, ktoré sú definované v lokálnych, regionálnych, národných a európskych strategických dokumentoch. Konkrétne sa jedná o nasledujúce dokumenty:</w:t>
      </w:r>
    </w:p>
    <w:p w:rsidR="0052063E" w:rsidRPr="000B5E65" w:rsidRDefault="0052063E" w:rsidP="00F13FF7">
      <w:pPr>
        <w:pStyle w:val="Odsekzoznamu"/>
        <w:numPr>
          <w:ilvl w:val="0"/>
          <w:numId w:val="22"/>
        </w:numPr>
        <w:rPr>
          <w:b/>
          <w:lang w:val="sk-SK"/>
        </w:rPr>
      </w:pPr>
      <w:r w:rsidRPr="000B5E65">
        <w:rPr>
          <w:b/>
          <w:lang w:val="sk-SK"/>
        </w:rPr>
        <w:t>miestne dokumenty</w:t>
      </w:r>
    </w:p>
    <w:p w:rsidR="0052063E" w:rsidRDefault="0052063E" w:rsidP="00F13FF7">
      <w:pPr>
        <w:pStyle w:val="Odsekzoznamu"/>
        <w:numPr>
          <w:ilvl w:val="0"/>
          <w:numId w:val="23"/>
        </w:numPr>
        <w:rPr>
          <w:lang w:val="sk-SK"/>
        </w:rPr>
      </w:pPr>
      <w:r w:rsidRPr="000B5E65">
        <w:rPr>
          <w:lang w:val="sk-SK"/>
        </w:rPr>
        <w:t>Program</w:t>
      </w:r>
      <w:r w:rsidR="004E4521" w:rsidRPr="000B5E65">
        <w:rPr>
          <w:lang w:val="sk-SK"/>
        </w:rPr>
        <w:t xml:space="preserve"> </w:t>
      </w:r>
      <w:r w:rsidR="00B97E61">
        <w:rPr>
          <w:lang w:val="sk-SK"/>
        </w:rPr>
        <w:t xml:space="preserve">hospodárskeho a sociálneho </w:t>
      </w:r>
      <w:r w:rsidR="004E4521" w:rsidRPr="000B5E65">
        <w:rPr>
          <w:lang w:val="sk-SK"/>
        </w:rPr>
        <w:t>rozvoja</w:t>
      </w:r>
      <w:r w:rsidRPr="000B5E65">
        <w:rPr>
          <w:lang w:val="sk-SK"/>
        </w:rPr>
        <w:t xml:space="preserve"> obce </w:t>
      </w:r>
      <w:r w:rsidR="00B97E61">
        <w:rPr>
          <w:lang w:val="sk-SK"/>
        </w:rPr>
        <w:t>Pohronský Ruskov</w:t>
      </w:r>
      <w:r w:rsidR="00672F39" w:rsidRPr="000B5E65">
        <w:rPr>
          <w:lang w:val="sk-SK"/>
        </w:rPr>
        <w:t xml:space="preserve"> </w:t>
      </w:r>
      <w:r w:rsidR="00B97E61">
        <w:rPr>
          <w:lang w:val="sk-SK"/>
        </w:rPr>
        <w:t>do roku 2020</w:t>
      </w:r>
      <w:r w:rsidRPr="000B5E65">
        <w:rPr>
          <w:lang w:val="sk-SK"/>
        </w:rPr>
        <w:t>,</w:t>
      </w:r>
    </w:p>
    <w:p w:rsidR="00B97E61" w:rsidRPr="000B5E65" w:rsidRDefault="00B97E61" w:rsidP="00F13FF7">
      <w:pPr>
        <w:pStyle w:val="Odsekzoznamu"/>
        <w:numPr>
          <w:ilvl w:val="0"/>
          <w:numId w:val="23"/>
        </w:numPr>
        <w:rPr>
          <w:lang w:val="sk-SK"/>
        </w:rPr>
      </w:pPr>
      <w:r>
        <w:rPr>
          <w:lang w:val="sk-SK"/>
        </w:rPr>
        <w:t>Územný plán obce Pohronský Ruskov,</w:t>
      </w:r>
    </w:p>
    <w:p w:rsidR="004C6EFB" w:rsidRPr="000B5E65" w:rsidRDefault="00451E8F" w:rsidP="00F13FF7">
      <w:pPr>
        <w:pStyle w:val="Odsekzoznamu"/>
        <w:numPr>
          <w:ilvl w:val="0"/>
          <w:numId w:val="23"/>
        </w:numPr>
        <w:rPr>
          <w:lang w:val="sk-SK"/>
        </w:rPr>
      </w:pPr>
      <w:r w:rsidRPr="000B5E65">
        <w:rPr>
          <w:lang w:val="sk-SK"/>
        </w:rPr>
        <w:t>Všeobecne záväzné nariadenia obce,</w:t>
      </w:r>
    </w:p>
    <w:p w:rsidR="0052063E" w:rsidRPr="000B5E65" w:rsidRDefault="0052063E" w:rsidP="00F13FF7">
      <w:pPr>
        <w:pStyle w:val="Odsekzoznamu"/>
        <w:numPr>
          <w:ilvl w:val="0"/>
          <w:numId w:val="22"/>
        </w:numPr>
        <w:rPr>
          <w:b/>
          <w:lang w:val="sk-SK"/>
        </w:rPr>
      </w:pPr>
      <w:r w:rsidRPr="000B5E65">
        <w:rPr>
          <w:b/>
          <w:lang w:val="sk-SK"/>
        </w:rPr>
        <w:t>regionálne dokumenty</w:t>
      </w:r>
    </w:p>
    <w:p w:rsidR="00757BA9" w:rsidRPr="00983107" w:rsidRDefault="00757BA9" w:rsidP="00F13FF7">
      <w:pPr>
        <w:pStyle w:val="Odsekzoznamu"/>
        <w:numPr>
          <w:ilvl w:val="0"/>
          <w:numId w:val="23"/>
        </w:numPr>
        <w:rPr>
          <w:lang w:val="sk-SK"/>
        </w:rPr>
      </w:pPr>
      <w:r w:rsidRPr="00983107">
        <w:rPr>
          <w:lang w:val="sk-SK"/>
        </w:rPr>
        <w:t xml:space="preserve">Program hospodárskeho rozvoja a sociálneho rozvoja </w:t>
      </w:r>
      <w:r>
        <w:rPr>
          <w:lang w:val="sk-SK"/>
        </w:rPr>
        <w:t>Nitrianskeho samosprávneho kraja 2016 - 2022</w:t>
      </w:r>
      <w:r w:rsidRPr="00983107">
        <w:rPr>
          <w:lang w:val="sk-SK"/>
        </w:rPr>
        <w:t>,</w:t>
      </w:r>
    </w:p>
    <w:p w:rsidR="00757BA9" w:rsidRPr="00983107" w:rsidRDefault="00757BA9" w:rsidP="00F13FF7">
      <w:pPr>
        <w:pStyle w:val="Odsekzoznamu"/>
        <w:numPr>
          <w:ilvl w:val="0"/>
          <w:numId w:val="23"/>
        </w:numPr>
        <w:rPr>
          <w:lang w:val="sk-SK"/>
        </w:rPr>
      </w:pPr>
      <w:r w:rsidRPr="00983107">
        <w:rPr>
          <w:lang w:val="sk-SK"/>
        </w:rPr>
        <w:t xml:space="preserve">Koncepcia rozvoja sociálnych služieb </w:t>
      </w:r>
      <w:r>
        <w:rPr>
          <w:lang w:val="sk-SK"/>
        </w:rPr>
        <w:t>v regióne Nitrianskeho</w:t>
      </w:r>
      <w:r w:rsidRPr="00983107">
        <w:rPr>
          <w:lang w:val="sk-SK"/>
        </w:rPr>
        <w:t xml:space="preserve"> samosprávneho kraja,</w:t>
      </w:r>
    </w:p>
    <w:p w:rsidR="0052063E" w:rsidRPr="000B5E65" w:rsidRDefault="0052063E" w:rsidP="00F13FF7">
      <w:pPr>
        <w:pStyle w:val="Odsekzoznamu"/>
        <w:numPr>
          <w:ilvl w:val="0"/>
          <w:numId w:val="22"/>
        </w:numPr>
        <w:rPr>
          <w:b/>
          <w:lang w:val="sk-SK"/>
        </w:rPr>
      </w:pPr>
      <w:r w:rsidRPr="000B5E65">
        <w:rPr>
          <w:b/>
          <w:lang w:val="sk-SK"/>
        </w:rPr>
        <w:t>národné dokumenty</w:t>
      </w:r>
    </w:p>
    <w:p w:rsidR="0052063E" w:rsidRPr="000B5E65" w:rsidRDefault="0052063E" w:rsidP="00F13FF7">
      <w:pPr>
        <w:pStyle w:val="Odsekzoznamu"/>
        <w:numPr>
          <w:ilvl w:val="0"/>
          <w:numId w:val="23"/>
        </w:numPr>
        <w:rPr>
          <w:lang w:val="sk-SK"/>
        </w:rPr>
      </w:pPr>
      <w:r w:rsidRPr="000B5E65">
        <w:rPr>
          <w:lang w:val="sk-SK"/>
        </w:rPr>
        <w:t>Národné priority rozvoja sociálnych služieb,</w:t>
      </w:r>
    </w:p>
    <w:p w:rsidR="0052063E" w:rsidRPr="000B5E65" w:rsidRDefault="0052063E" w:rsidP="00F13FF7">
      <w:pPr>
        <w:pStyle w:val="Odsekzoznamu"/>
        <w:numPr>
          <w:ilvl w:val="0"/>
          <w:numId w:val="23"/>
        </w:numPr>
        <w:rPr>
          <w:lang w:val="sk-SK"/>
        </w:rPr>
      </w:pPr>
      <w:r w:rsidRPr="000B5E65">
        <w:rPr>
          <w:lang w:val="sk-SK"/>
        </w:rPr>
        <w:t>Stratégia deinštitucionalizácie systému sociálnych služieb a náhradnej starostlivosti v Slovenskej republike,</w:t>
      </w:r>
    </w:p>
    <w:p w:rsidR="0052063E" w:rsidRPr="000B5E65" w:rsidRDefault="0052063E" w:rsidP="00F13FF7">
      <w:pPr>
        <w:pStyle w:val="Odsekzoznamu"/>
        <w:numPr>
          <w:ilvl w:val="0"/>
          <w:numId w:val="23"/>
        </w:numPr>
        <w:rPr>
          <w:lang w:val="sk-SK"/>
        </w:rPr>
      </w:pPr>
      <w:r w:rsidRPr="000B5E65">
        <w:rPr>
          <w:lang w:val="sk-SK"/>
        </w:rPr>
        <w:t>Národný program aktívneho starnutia na roky 2014-2020,</w:t>
      </w:r>
    </w:p>
    <w:p w:rsidR="0052063E" w:rsidRPr="007F0E91" w:rsidRDefault="0052063E" w:rsidP="00F13FF7">
      <w:pPr>
        <w:pStyle w:val="Odsekzoznamu"/>
        <w:numPr>
          <w:ilvl w:val="0"/>
          <w:numId w:val="23"/>
        </w:numPr>
        <w:rPr>
          <w:lang w:val="sk-SK"/>
        </w:rPr>
      </w:pPr>
      <w:r w:rsidRPr="000B5E65">
        <w:rPr>
          <w:lang w:val="sk-SK"/>
        </w:rPr>
        <w:t>Kľúčové oblasti a akčné plány štátnej politiky voči mládeži v Slovenskej republike</w:t>
      </w:r>
      <w:r w:rsidR="00D37610" w:rsidRPr="000B5E65">
        <w:rPr>
          <w:lang w:val="sk-SK"/>
        </w:rPr>
        <w:t>.</w:t>
      </w:r>
    </w:p>
    <w:p w:rsidR="0052063E" w:rsidRPr="000B5E65" w:rsidRDefault="0052063E" w:rsidP="0052063E">
      <w:pPr>
        <w:rPr>
          <w:lang w:val="sk-SK"/>
        </w:rPr>
      </w:pPr>
      <w:r w:rsidRPr="000B5E65">
        <w:rPr>
          <w:lang w:val="sk-SK"/>
        </w:rPr>
        <w:tab/>
        <w:t xml:space="preserve">MPSVR SR v júni 2009 vydalo </w:t>
      </w:r>
      <w:r w:rsidRPr="000B5E65">
        <w:rPr>
          <w:b/>
          <w:lang w:val="sk-SK"/>
        </w:rPr>
        <w:t>Národné priority rozvoja sociálnych služieb</w:t>
      </w:r>
      <w:r w:rsidRPr="000B5E65">
        <w:rPr>
          <w:lang w:val="sk-SK"/>
        </w:rPr>
        <w:t xml:space="preserve"> ako záväzný dokument, vypracovaný v súlade so zákonom slúžiaci ako nástroj štátnej politiky rozvoja sociálnych služieb a taktiež systémovým vyjadrením záujmov, úloh a podporných opatrení vlády SR v tejto oblasti. Národné priority rozvoja sociálnych služieb sú odzrkadlením reálnej situácie poskytovania sociálnych služieb v SR (najmä ich nedostupnosť, nedostatočné materiálno technické zabezpečenie, personálne podmienky poskytovania sociálnych služieb) a vychádzajú z potrieb identifikovaných v rámci SR a zároveň z priorít Európskeho spoločenstva (dostupnosť, prístupnosť sociálnych služieb, ich finančná udržateľnosť). </w:t>
      </w:r>
    </w:p>
    <w:p w:rsidR="00E87C43" w:rsidRPr="007F0E91" w:rsidRDefault="0052063E" w:rsidP="007F0E91">
      <w:pPr>
        <w:rPr>
          <w:lang w:val="sk-SK"/>
        </w:rPr>
      </w:pPr>
      <w:r w:rsidRPr="000B5E65">
        <w:rPr>
          <w:lang w:val="sk-SK"/>
        </w:rPr>
        <w:tab/>
        <w:t xml:space="preserve">Jedným z prierezových princípov národných priorít je deinštitucionalizácia sociálnych </w:t>
      </w:r>
      <w:r w:rsidRPr="000B5E65">
        <w:rPr>
          <w:lang w:val="sk-SK"/>
        </w:rPr>
        <w:lastRenderedPageBreak/>
        <w:t xml:space="preserve">služieb a postupné znižovanie kapacity zariadení sociálnych služieb a prevádzkovanie zariadení s nízkou kapacitou (zariadenia rodinného typu) a podpora poskytovania terénnych a ambulantných sociálnych služieb a sociálnych služieb v zariadení s týždenným pobytom. </w:t>
      </w:r>
      <w:r w:rsidR="00E87C43" w:rsidRPr="000B5E65">
        <w:rPr>
          <w:lang w:val="sk-SK"/>
        </w:rPr>
        <w:br w:type="page"/>
      </w:r>
    </w:p>
    <w:p w:rsidR="00951471" w:rsidRPr="000B5E65" w:rsidRDefault="0028670E" w:rsidP="007F0E91">
      <w:pPr>
        <w:pStyle w:val="Nadpis1"/>
        <w:shd w:val="clear" w:color="auto" w:fill="D99594" w:themeFill="accent2" w:themeFillTint="99"/>
        <w:jc w:val="center"/>
        <w:rPr>
          <w:lang w:val="sk-SK"/>
        </w:rPr>
      </w:pPr>
      <w:bookmarkStart w:id="7" w:name="_Toc498850845"/>
      <w:r w:rsidRPr="000B5E65">
        <w:rPr>
          <w:lang w:val="sk-SK"/>
        </w:rPr>
        <w:lastRenderedPageBreak/>
        <w:t>2</w:t>
      </w:r>
      <w:r w:rsidR="00F50BF9" w:rsidRPr="000B5E65">
        <w:rPr>
          <w:lang w:val="sk-SK"/>
        </w:rPr>
        <w:t xml:space="preserve"> </w:t>
      </w:r>
      <w:r w:rsidR="0024145C" w:rsidRPr="000B5E65">
        <w:rPr>
          <w:lang w:val="sk-SK"/>
        </w:rPr>
        <w:t>ANALYTICKÁ ČASŤ</w:t>
      </w:r>
      <w:bookmarkEnd w:id="7"/>
    </w:p>
    <w:p w:rsidR="00951471" w:rsidRPr="000B5E65" w:rsidRDefault="00F7174A" w:rsidP="007F0E91">
      <w:pPr>
        <w:pStyle w:val="Nadpis2"/>
        <w:pBdr>
          <w:bottom w:val="single" w:sz="4" w:space="1" w:color="auto"/>
        </w:pBdr>
        <w:rPr>
          <w:lang w:val="sk-SK"/>
        </w:rPr>
      </w:pPr>
      <w:bookmarkStart w:id="8" w:name="_Toc498850846"/>
      <w:r w:rsidRPr="000B5E65">
        <w:rPr>
          <w:lang w:val="sk-SK"/>
        </w:rPr>
        <w:t>2</w:t>
      </w:r>
      <w:r w:rsidR="009370C7" w:rsidRPr="000B5E65">
        <w:rPr>
          <w:lang w:val="sk-SK"/>
        </w:rPr>
        <w:t>.1</w:t>
      </w:r>
      <w:r w:rsidR="00951471" w:rsidRPr="000B5E65">
        <w:rPr>
          <w:lang w:val="sk-SK"/>
        </w:rPr>
        <w:t xml:space="preserve"> Analýza súčasnej situácie obce vo vzťahu k sociálnej a demografickej oblasti</w:t>
      </w:r>
      <w:bookmarkEnd w:id="8"/>
    </w:p>
    <w:p w:rsidR="00DB77A6" w:rsidRPr="000B5E65" w:rsidRDefault="00F7174A" w:rsidP="00F7174A">
      <w:pPr>
        <w:rPr>
          <w:lang w:val="sk-SK"/>
        </w:rPr>
      </w:pPr>
      <w:r w:rsidRPr="000B5E65">
        <w:rPr>
          <w:lang w:val="sk-SK"/>
        </w:rPr>
        <w:tab/>
        <w:t xml:space="preserve">Základnou úlohou obce pri výkone samosprávy je starostlivosť o všestranný rozvoj svojho územia a o potreby jeho obyvateľov. Obec </w:t>
      </w:r>
      <w:r w:rsidR="007D13CD">
        <w:rPr>
          <w:lang w:val="sk-SK"/>
        </w:rPr>
        <w:t>Pohro</w:t>
      </w:r>
      <w:r w:rsidR="00DB77A6">
        <w:rPr>
          <w:lang w:val="sk-SK"/>
        </w:rPr>
        <w:t>n</w:t>
      </w:r>
      <w:r w:rsidR="007D13CD">
        <w:rPr>
          <w:lang w:val="sk-SK"/>
        </w:rPr>
        <w:t>s</w:t>
      </w:r>
      <w:r w:rsidR="00DB77A6">
        <w:rPr>
          <w:lang w:val="sk-SK"/>
        </w:rPr>
        <w:t>ký Ruskov</w:t>
      </w:r>
      <w:r w:rsidRPr="000B5E65">
        <w:rPr>
          <w:lang w:val="sk-SK"/>
        </w:rPr>
        <w:t xml:space="preserve"> sa v rámci spracovania rozvojových a strategických dokumentov snaží práve o dosiahnutie tohto cieľa. </w:t>
      </w:r>
    </w:p>
    <w:p w:rsidR="003F23D3" w:rsidRPr="003F23D3" w:rsidRDefault="00121741" w:rsidP="003F23D3">
      <w:pPr>
        <w:rPr>
          <w:lang w:val="sk-SK"/>
        </w:rPr>
      </w:pPr>
      <w:r>
        <w:rPr>
          <w:noProof/>
        </w:rPr>
        <w:drawing>
          <wp:anchor distT="0" distB="0" distL="114300" distR="114300" simplePos="0" relativeHeight="251691008" behindDoc="0" locked="0" layoutInCell="1" allowOverlap="1">
            <wp:simplePos x="0" y="0"/>
            <wp:positionH relativeFrom="column">
              <wp:posOffset>39370</wp:posOffset>
            </wp:positionH>
            <wp:positionV relativeFrom="paragraph">
              <wp:posOffset>48260</wp:posOffset>
            </wp:positionV>
            <wp:extent cx="2032000" cy="1047750"/>
            <wp:effectExtent l="19050" t="19050" r="25400" b="19050"/>
            <wp:wrapSquare wrapText="bothSides"/>
            <wp:docPr id="18"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38079" t="68335" r="47860" b="18778"/>
                    <a:stretch>
                      <a:fillRect/>
                    </a:stretch>
                  </pic:blipFill>
                  <pic:spPr bwMode="auto">
                    <a:xfrm>
                      <a:off x="0" y="0"/>
                      <a:ext cx="2032000" cy="1047750"/>
                    </a:xfrm>
                    <a:prstGeom prst="rect">
                      <a:avLst/>
                    </a:prstGeom>
                    <a:noFill/>
                    <a:ln w="19050">
                      <a:solidFill>
                        <a:schemeClr val="accent2">
                          <a:lumMod val="60000"/>
                          <a:lumOff val="40000"/>
                        </a:schemeClr>
                      </a:solidFill>
                      <a:miter lim="800000"/>
                      <a:headEnd/>
                      <a:tailEnd/>
                    </a:ln>
                  </pic:spPr>
                </pic:pic>
              </a:graphicData>
            </a:graphic>
          </wp:anchor>
        </w:drawing>
      </w:r>
      <w:r w:rsidR="00603632" w:rsidRPr="003F23D3">
        <w:rPr>
          <w:lang w:val="sk-SK"/>
        </w:rPr>
        <w:t xml:space="preserve">Obec </w:t>
      </w:r>
      <w:r w:rsidR="003F23D3" w:rsidRPr="003F23D3">
        <w:rPr>
          <w:lang w:val="sk-SK"/>
        </w:rPr>
        <w:t>P</w:t>
      </w:r>
      <w:r w:rsidR="003F23D3">
        <w:rPr>
          <w:lang w:val="sk-SK"/>
        </w:rPr>
        <w:t xml:space="preserve">ohronský Ruskov je situovaná vo východnej časti Podunajskej nížiny, na </w:t>
      </w:r>
      <w:r w:rsidR="003F23D3" w:rsidRPr="003F23D3">
        <w:rPr>
          <w:lang w:val="sk-SK"/>
        </w:rPr>
        <w:t>nízkom pravobrežnom poriečnom vale rieky Hron. Reliéf je plochý a rovinatý, len minimálne členitý, so</w:t>
      </w:r>
      <w:r w:rsidR="003F23D3">
        <w:rPr>
          <w:lang w:val="sk-SK"/>
        </w:rPr>
        <w:t xml:space="preserve"> </w:t>
      </w:r>
      <w:r w:rsidR="003F23D3" w:rsidRPr="003F23D3">
        <w:rPr>
          <w:lang w:val="sk-SK"/>
        </w:rPr>
        <w:t>spádom v smere toku Hrona. Stred obce je v nadmorskej výške 132 m, rozpätie nadmorskej</w:t>
      </w:r>
      <w:r w:rsidR="003F23D3">
        <w:rPr>
          <w:lang w:val="sk-SK"/>
        </w:rPr>
        <w:t xml:space="preserve"> </w:t>
      </w:r>
      <w:r w:rsidR="003F23D3" w:rsidRPr="003F23D3">
        <w:rPr>
          <w:lang w:val="sk-SK"/>
        </w:rPr>
        <w:t>výšky v katastri je minimálne a pohybuje sa od 123 m do 150 m. Územie je prevažne</w:t>
      </w:r>
      <w:r w:rsidR="003F23D3">
        <w:rPr>
          <w:lang w:val="sk-SK"/>
        </w:rPr>
        <w:t xml:space="preserve"> </w:t>
      </w:r>
      <w:r w:rsidR="003F23D3" w:rsidRPr="003F23D3">
        <w:rPr>
          <w:lang w:val="sk-SK"/>
        </w:rPr>
        <w:t xml:space="preserve">odlesnené a intenzívne poľnohospodársky využívané, len pri </w:t>
      </w:r>
      <w:r w:rsidR="003F23D3">
        <w:rPr>
          <w:lang w:val="sk-SK"/>
        </w:rPr>
        <w:t>rieke Hron</w:t>
      </w:r>
      <w:r w:rsidR="003F23D3" w:rsidRPr="003F23D3">
        <w:rPr>
          <w:lang w:val="sk-SK"/>
        </w:rPr>
        <w:t xml:space="preserve"> ostali zvyšky </w:t>
      </w:r>
      <w:proofErr w:type="spellStart"/>
      <w:r w:rsidR="003F23D3" w:rsidRPr="003F23D3">
        <w:rPr>
          <w:lang w:val="sk-SK"/>
        </w:rPr>
        <w:t>vŕbovotopoľových</w:t>
      </w:r>
      <w:proofErr w:type="spellEnd"/>
      <w:r w:rsidR="003F23D3">
        <w:rPr>
          <w:lang w:val="sk-SK"/>
        </w:rPr>
        <w:t xml:space="preserve"> </w:t>
      </w:r>
      <w:r w:rsidR="003F23D3" w:rsidRPr="003F23D3">
        <w:rPr>
          <w:lang w:val="sk-SK"/>
        </w:rPr>
        <w:t>lesíkov.</w:t>
      </w:r>
    </w:p>
    <w:p w:rsidR="00603632" w:rsidRPr="000B5E65" w:rsidRDefault="0053627F" w:rsidP="003D56B2">
      <w:pPr>
        <w:rPr>
          <w:lang w:val="sk-SK"/>
        </w:rPr>
      </w:pPr>
      <w:r>
        <w:rPr>
          <w:lang w:val="sk-SK"/>
        </w:rPr>
        <w:tab/>
      </w:r>
      <w:r w:rsidR="00CC38DA" w:rsidRPr="000B5E65">
        <w:rPr>
          <w:lang w:val="sk-SK"/>
        </w:rPr>
        <w:t>Centr</w:t>
      </w:r>
      <w:r w:rsidR="003F23D3">
        <w:rPr>
          <w:lang w:val="sk-SK"/>
        </w:rPr>
        <w:t>um obce leží na súradnici 47</w:t>
      </w:r>
      <w:r w:rsidR="00E147EC" w:rsidRPr="000B5E65">
        <w:rPr>
          <w:lang w:val="sk-SK"/>
        </w:rPr>
        <w:t xml:space="preserve">° </w:t>
      </w:r>
      <w:r w:rsidR="003F23D3">
        <w:rPr>
          <w:lang w:val="sk-SK"/>
        </w:rPr>
        <w:t>58</w:t>
      </w:r>
      <w:r w:rsidR="00EA3B4D" w:rsidRPr="000B5E65">
        <w:rPr>
          <w:lang w:val="sk-SK"/>
        </w:rPr>
        <w:t xml:space="preserve">′ </w:t>
      </w:r>
      <w:r w:rsidR="003F23D3">
        <w:rPr>
          <w:lang w:val="sk-SK"/>
        </w:rPr>
        <w:t>19</w:t>
      </w:r>
      <w:r w:rsidR="00CC38DA" w:rsidRPr="000B5E65">
        <w:rPr>
          <w:lang w:val="sk-SK"/>
        </w:rPr>
        <w:t>″ se</w:t>
      </w:r>
      <w:r w:rsidR="00603632" w:rsidRPr="000B5E65">
        <w:rPr>
          <w:lang w:val="sk-SK"/>
        </w:rPr>
        <w:t>vern</w:t>
      </w:r>
      <w:r w:rsidR="00E147EC" w:rsidRPr="000B5E65">
        <w:rPr>
          <w:lang w:val="sk-SK"/>
        </w:rPr>
        <w:t xml:space="preserve">ej zemepisnej šírky (N) a </w:t>
      </w:r>
      <w:r w:rsidR="0025581D" w:rsidRPr="000B5E65">
        <w:rPr>
          <w:lang w:val="sk-SK"/>
        </w:rPr>
        <w:t>18</w:t>
      </w:r>
      <w:r w:rsidR="00E147EC" w:rsidRPr="000B5E65">
        <w:rPr>
          <w:lang w:val="sk-SK"/>
        </w:rPr>
        <w:t xml:space="preserve">° </w:t>
      </w:r>
      <w:r w:rsidR="003F23D3">
        <w:rPr>
          <w:lang w:val="sk-SK"/>
        </w:rPr>
        <w:t>39</w:t>
      </w:r>
      <w:r w:rsidR="00E147EC" w:rsidRPr="000B5E65">
        <w:rPr>
          <w:lang w:val="sk-SK"/>
        </w:rPr>
        <w:t xml:space="preserve">′ </w:t>
      </w:r>
      <w:r w:rsidR="003F23D3">
        <w:rPr>
          <w:lang w:val="sk-SK"/>
        </w:rPr>
        <w:t>09</w:t>
      </w:r>
      <w:r w:rsidR="00CC38DA" w:rsidRPr="000B5E65">
        <w:rPr>
          <w:lang w:val="sk-SK"/>
        </w:rPr>
        <w:t xml:space="preserve">″ východnej zemepisnej dĺžky (E). </w:t>
      </w:r>
      <w:r w:rsidR="003F23D3">
        <w:rPr>
          <w:lang w:val="sk-SK"/>
        </w:rPr>
        <w:t>C</w:t>
      </w:r>
      <w:r w:rsidR="003D56B2" w:rsidRPr="000B5E65">
        <w:rPr>
          <w:lang w:val="sk-SK"/>
        </w:rPr>
        <w:t xml:space="preserve">elková rozloha obce je </w:t>
      </w:r>
      <w:r w:rsidR="003F23D3">
        <w:rPr>
          <w:lang w:val="sk-SK"/>
        </w:rPr>
        <w:t>9,11</w:t>
      </w:r>
      <w:r w:rsidR="00603632" w:rsidRPr="000B5E65">
        <w:rPr>
          <w:lang w:val="sk-SK"/>
        </w:rPr>
        <w:t xml:space="preserve"> km</w:t>
      </w:r>
      <w:r w:rsidR="00603632" w:rsidRPr="000B5E65">
        <w:rPr>
          <w:vertAlign w:val="superscript"/>
          <w:lang w:val="sk-SK"/>
        </w:rPr>
        <w:t>2</w:t>
      </w:r>
      <w:r w:rsidR="00603632" w:rsidRPr="000B5E65">
        <w:rPr>
          <w:lang w:val="sk-SK"/>
        </w:rPr>
        <w:t xml:space="preserve">. </w:t>
      </w:r>
    </w:p>
    <w:p w:rsidR="00EA3B4D" w:rsidRPr="000B5E65" w:rsidRDefault="00603632" w:rsidP="000B7605">
      <w:pPr>
        <w:rPr>
          <w:lang w:val="sk-SK"/>
        </w:rPr>
      </w:pPr>
      <w:r w:rsidRPr="000B5E65">
        <w:rPr>
          <w:lang w:val="sk-SK"/>
        </w:rPr>
        <w:tab/>
      </w:r>
      <w:r w:rsidR="00CC38DA" w:rsidRPr="000B5E65">
        <w:rPr>
          <w:lang w:val="sk-SK"/>
        </w:rPr>
        <w:t xml:space="preserve">V rámci územného členenia Slovenskej republiky sa obec </w:t>
      </w:r>
      <w:r w:rsidR="0053627F">
        <w:rPr>
          <w:lang w:val="sk-SK"/>
        </w:rPr>
        <w:t>Pohronský Ruskov</w:t>
      </w:r>
      <w:r w:rsidR="00CC38DA" w:rsidRPr="000B5E65">
        <w:rPr>
          <w:lang w:val="sk-SK"/>
        </w:rPr>
        <w:t xml:space="preserve"> zaraďuje do </w:t>
      </w:r>
      <w:r w:rsidR="0053627F">
        <w:rPr>
          <w:lang w:val="sk-SK"/>
        </w:rPr>
        <w:t>Nitrianskeho</w:t>
      </w:r>
      <w:r w:rsidR="00CC38DA" w:rsidRPr="000B5E65">
        <w:rPr>
          <w:lang w:val="sk-SK"/>
        </w:rPr>
        <w:t xml:space="preserve"> samosprávneho kraja, do okresu </w:t>
      </w:r>
      <w:r w:rsidR="0053627F">
        <w:rPr>
          <w:lang w:val="sk-SK"/>
        </w:rPr>
        <w:t>Levice</w:t>
      </w:r>
      <w:r w:rsidR="00EA3B4D" w:rsidRPr="000B5E65">
        <w:rPr>
          <w:lang w:val="sk-SK"/>
        </w:rPr>
        <w:t xml:space="preserve">, pričom vzdialenosť medzi okresným mestom a obcou je </w:t>
      </w:r>
      <w:r w:rsidR="0025581D" w:rsidRPr="000B5E65">
        <w:rPr>
          <w:lang w:val="sk-SK"/>
        </w:rPr>
        <w:t xml:space="preserve">približne </w:t>
      </w:r>
      <w:r w:rsidR="0053627F">
        <w:rPr>
          <w:lang w:val="sk-SK"/>
        </w:rPr>
        <w:t>3</w:t>
      </w:r>
      <w:r w:rsidR="0025581D" w:rsidRPr="000B5E65">
        <w:rPr>
          <w:lang w:val="sk-SK"/>
        </w:rPr>
        <w:t>2</w:t>
      </w:r>
      <w:r w:rsidR="00EA3B4D" w:rsidRPr="000B5E65">
        <w:rPr>
          <w:lang w:val="sk-SK"/>
        </w:rPr>
        <w:t xml:space="preserve"> </w:t>
      </w:r>
      <w:r w:rsidR="0053627F">
        <w:rPr>
          <w:lang w:val="sk-SK"/>
        </w:rPr>
        <w:t>km.</w:t>
      </w:r>
    </w:p>
    <w:p w:rsidR="00951471" w:rsidRPr="000B5E65" w:rsidRDefault="00F7174A" w:rsidP="00F7174A">
      <w:pPr>
        <w:pStyle w:val="Nadpis3"/>
        <w:rPr>
          <w:lang w:val="sk-SK"/>
        </w:rPr>
      </w:pPr>
      <w:bookmarkStart w:id="9" w:name="_Toc498850847"/>
      <w:r w:rsidRPr="000B5E65">
        <w:rPr>
          <w:lang w:val="sk-SK"/>
        </w:rPr>
        <w:t>2</w:t>
      </w:r>
      <w:r w:rsidR="00951471" w:rsidRPr="000B5E65">
        <w:rPr>
          <w:b w:val="0"/>
          <w:lang w:val="sk-SK"/>
        </w:rPr>
        <w:t>.</w:t>
      </w:r>
      <w:r w:rsidR="009370C7" w:rsidRPr="000B5E65">
        <w:rPr>
          <w:lang w:val="sk-SK"/>
        </w:rPr>
        <w:t>1</w:t>
      </w:r>
      <w:r w:rsidR="00951471" w:rsidRPr="000B5E65">
        <w:rPr>
          <w:lang w:val="sk-SK"/>
        </w:rPr>
        <w:t xml:space="preserve">.1 </w:t>
      </w:r>
      <w:r w:rsidRPr="002D1BD9">
        <w:rPr>
          <w:lang w:val="sk-SK"/>
        </w:rPr>
        <w:t>Demografia obce</w:t>
      </w:r>
      <w:bookmarkEnd w:id="9"/>
    </w:p>
    <w:p w:rsidR="00EC0438" w:rsidRPr="00A84445" w:rsidRDefault="0025581D" w:rsidP="00A84445">
      <w:pPr>
        <w:rPr>
          <w:lang w:val="sk-SK"/>
        </w:rPr>
      </w:pPr>
      <w:r w:rsidRPr="000B5E65">
        <w:rPr>
          <w:lang w:val="sk-SK"/>
        </w:rPr>
        <w:tab/>
      </w:r>
      <w:r w:rsidR="00A84445" w:rsidRPr="00A84445">
        <w:rPr>
          <w:lang w:val="sk-SK"/>
        </w:rPr>
        <w:t xml:space="preserve">Obec sa prvýkrát písomne spomína roku 1269. Pôvodne patrila kniežatám z kráľovskej rodiny, potom kráľovi, 1327 rodine </w:t>
      </w:r>
      <w:proofErr w:type="spellStart"/>
      <w:r w:rsidR="00A84445" w:rsidRPr="00A84445">
        <w:rPr>
          <w:lang w:val="sk-SK"/>
        </w:rPr>
        <w:t>Kačikovcov</w:t>
      </w:r>
      <w:proofErr w:type="spellEnd"/>
      <w:r w:rsidR="00A84445" w:rsidRPr="00A84445">
        <w:rPr>
          <w:lang w:val="sk-SK"/>
        </w:rPr>
        <w:t xml:space="preserve">, 1534 opátovi z </w:t>
      </w:r>
      <w:proofErr w:type="spellStart"/>
      <w:r w:rsidR="00A84445" w:rsidRPr="00A84445">
        <w:rPr>
          <w:lang w:val="sk-SK"/>
        </w:rPr>
        <w:t>Lekýra</w:t>
      </w:r>
      <w:proofErr w:type="spellEnd"/>
      <w:r w:rsidR="00A84445" w:rsidRPr="00A84445">
        <w:rPr>
          <w:lang w:val="sk-SK"/>
        </w:rPr>
        <w:t>, 1536 panstvu Levice. V roku 1893 tu bol založený cukrovar.</w:t>
      </w:r>
      <w:r w:rsidR="00A84445">
        <w:rPr>
          <w:lang w:val="sk-SK"/>
        </w:rPr>
        <w:t xml:space="preserve"> Územie však bolo osídlené už v neolite, na území obce sa našli </w:t>
      </w:r>
      <w:r w:rsidR="00A84445" w:rsidRPr="00A84445">
        <w:rPr>
          <w:lang w:val="sk-SK"/>
        </w:rPr>
        <w:t xml:space="preserve">archeologické nálezy </w:t>
      </w:r>
      <w:proofErr w:type="spellStart"/>
      <w:r w:rsidR="00A84445" w:rsidRPr="00A84445">
        <w:rPr>
          <w:lang w:val="sk-SK"/>
        </w:rPr>
        <w:t>volútovej</w:t>
      </w:r>
      <w:proofErr w:type="spellEnd"/>
      <w:r w:rsidR="00A84445" w:rsidRPr="00A84445">
        <w:rPr>
          <w:lang w:val="sk-SK"/>
        </w:rPr>
        <w:t>, slovanskej maľovanej a </w:t>
      </w:r>
      <w:proofErr w:type="spellStart"/>
      <w:r w:rsidR="00A84445" w:rsidRPr="00A84445">
        <w:rPr>
          <w:lang w:val="sk-SK"/>
        </w:rPr>
        <w:t>lengyelskej</w:t>
      </w:r>
      <w:proofErr w:type="spellEnd"/>
      <w:r w:rsidR="00A84445" w:rsidRPr="00A84445">
        <w:rPr>
          <w:lang w:val="sk-SK"/>
        </w:rPr>
        <w:t xml:space="preserve"> kultúry, sídlisko s </w:t>
      </w:r>
      <w:proofErr w:type="spellStart"/>
      <w:r w:rsidR="00A84445" w:rsidRPr="00A84445">
        <w:rPr>
          <w:lang w:val="sk-SK"/>
        </w:rPr>
        <w:t>kanelovanou</w:t>
      </w:r>
      <w:proofErr w:type="spellEnd"/>
      <w:r w:rsidR="00A84445" w:rsidRPr="00A84445">
        <w:rPr>
          <w:lang w:val="sk-SK"/>
        </w:rPr>
        <w:t xml:space="preserve"> keramikou, sídlisko </w:t>
      </w:r>
      <w:proofErr w:type="spellStart"/>
      <w:r w:rsidR="00A84445" w:rsidRPr="00A84445">
        <w:rPr>
          <w:lang w:val="sk-SK"/>
        </w:rPr>
        <w:t>maďarovskej</w:t>
      </w:r>
      <w:proofErr w:type="spellEnd"/>
      <w:r w:rsidR="00A84445" w:rsidRPr="00A84445">
        <w:rPr>
          <w:lang w:val="sk-SK"/>
        </w:rPr>
        <w:t xml:space="preserve"> kultúry zo staršej doby bronzovej a </w:t>
      </w:r>
      <w:proofErr w:type="spellStart"/>
      <w:r w:rsidR="00A84445" w:rsidRPr="00A84445">
        <w:rPr>
          <w:lang w:val="sk-SK"/>
        </w:rPr>
        <w:t>velatickej</w:t>
      </w:r>
      <w:proofErr w:type="spellEnd"/>
      <w:r w:rsidR="00A84445" w:rsidRPr="00A84445">
        <w:rPr>
          <w:lang w:val="sk-SK"/>
        </w:rPr>
        <w:t xml:space="preserve"> kultúry z mladšej doby bronzovej, </w:t>
      </w:r>
      <w:proofErr w:type="spellStart"/>
      <w:r w:rsidR="00A84445" w:rsidRPr="00A84445">
        <w:rPr>
          <w:lang w:val="sk-SK"/>
        </w:rPr>
        <w:t>hallštattské</w:t>
      </w:r>
      <w:proofErr w:type="spellEnd"/>
      <w:r w:rsidR="00A84445" w:rsidRPr="00A84445">
        <w:rPr>
          <w:lang w:val="sk-SK"/>
        </w:rPr>
        <w:t xml:space="preserve"> a slovanské sídlisko z 10.- 12. storočia.</w:t>
      </w:r>
    </w:p>
    <w:p w:rsidR="00EC0438" w:rsidRPr="000B5E65" w:rsidRDefault="00CC38DA" w:rsidP="000B7605">
      <w:pPr>
        <w:rPr>
          <w:lang w:val="sk-SK"/>
        </w:rPr>
      </w:pPr>
      <w:r w:rsidRPr="000B5E65">
        <w:rPr>
          <w:lang w:val="sk-SK"/>
        </w:rPr>
        <w:tab/>
      </w:r>
      <w:r w:rsidRPr="00060AB3">
        <w:rPr>
          <w:lang w:val="sk-SK"/>
        </w:rPr>
        <w:t>Aktuálny vývoj</w:t>
      </w:r>
      <w:r w:rsidRPr="000B5E65">
        <w:rPr>
          <w:lang w:val="sk-SK"/>
        </w:rPr>
        <w:t xml:space="preserve"> v demografickej oblasti </w:t>
      </w:r>
      <w:r w:rsidR="00A97A1C" w:rsidRPr="000B5E65">
        <w:rPr>
          <w:lang w:val="sk-SK"/>
        </w:rPr>
        <w:t>je výsledkom základných demografických procesov reprodukcie, či už prirodzených alebo mechanických. V rozm</w:t>
      </w:r>
      <w:r w:rsidR="0025581D" w:rsidRPr="000B5E65">
        <w:rPr>
          <w:lang w:val="sk-SK"/>
        </w:rPr>
        <w:t>edzí rokov 2000 - 2017</w:t>
      </w:r>
      <w:r w:rsidR="00A97A1C" w:rsidRPr="000B5E65">
        <w:rPr>
          <w:lang w:val="sk-SK"/>
        </w:rPr>
        <w:t xml:space="preserve"> p</w:t>
      </w:r>
      <w:r w:rsidR="00360956" w:rsidRPr="000B5E65">
        <w:rPr>
          <w:lang w:val="sk-SK"/>
        </w:rPr>
        <w:t xml:space="preserve">očet obyvateľov obce </w:t>
      </w:r>
      <w:r w:rsidR="00060AB3">
        <w:rPr>
          <w:lang w:val="sk-SK"/>
        </w:rPr>
        <w:t xml:space="preserve">Pohronský Ruskov </w:t>
      </w:r>
      <w:r w:rsidR="00EC0438" w:rsidRPr="000B5E65">
        <w:rPr>
          <w:lang w:val="sk-SK"/>
        </w:rPr>
        <w:t xml:space="preserve">postupne </w:t>
      </w:r>
      <w:r w:rsidR="00060AB3">
        <w:rPr>
          <w:lang w:val="sk-SK"/>
        </w:rPr>
        <w:t>klesal</w:t>
      </w:r>
      <w:r w:rsidR="00EC0438" w:rsidRPr="000B5E65">
        <w:rPr>
          <w:lang w:val="sk-SK"/>
        </w:rPr>
        <w:t xml:space="preserve">. Na začiatku sledovaného obdobia bola na trvalý pobyt v obci  prihlásených </w:t>
      </w:r>
      <w:r w:rsidR="00060AB3">
        <w:rPr>
          <w:lang w:val="sk-SK"/>
        </w:rPr>
        <w:t>1345</w:t>
      </w:r>
      <w:r w:rsidR="00EC0438" w:rsidRPr="000B5E65">
        <w:rPr>
          <w:lang w:val="sk-SK"/>
        </w:rPr>
        <w:t xml:space="preserve"> obyvateľov, pričom na konci sledovaného </w:t>
      </w:r>
      <w:r w:rsidR="00EC0438" w:rsidRPr="000B5E65">
        <w:rPr>
          <w:lang w:val="sk-SK"/>
        </w:rPr>
        <w:lastRenderedPageBreak/>
        <w:t>obdobia ob</w:t>
      </w:r>
      <w:r w:rsidR="00A91A2F" w:rsidRPr="000B5E65">
        <w:rPr>
          <w:lang w:val="sk-SK"/>
        </w:rPr>
        <w:t xml:space="preserve">ec evidovala </w:t>
      </w:r>
      <w:r w:rsidR="00060AB3">
        <w:rPr>
          <w:lang w:val="sk-SK"/>
        </w:rPr>
        <w:t>1254</w:t>
      </w:r>
      <w:r w:rsidR="00A91A2F" w:rsidRPr="000B5E65">
        <w:rPr>
          <w:lang w:val="sk-SK"/>
        </w:rPr>
        <w:t xml:space="preserve"> občanov, čo </w:t>
      </w:r>
      <w:r w:rsidR="00060AB3">
        <w:rPr>
          <w:lang w:val="sk-SK"/>
        </w:rPr>
        <w:t xml:space="preserve">pokles </w:t>
      </w:r>
      <w:r w:rsidR="00A91A2F" w:rsidRPr="000B5E65">
        <w:rPr>
          <w:lang w:val="sk-SK"/>
        </w:rPr>
        <w:t xml:space="preserve">o </w:t>
      </w:r>
      <w:r w:rsidR="00060AB3">
        <w:rPr>
          <w:lang w:val="sk-SK"/>
        </w:rPr>
        <w:t>91</w:t>
      </w:r>
      <w:r w:rsidR="0025581D" w:rsidRPr="000B5E65">
        <w:rPr>
          <w:lang w:val="sk-SK"/>
        </w:rPr>
        <w:t xml:space="preserve"> občanov v rámci 17</w:t>
      </w:r>
      <w:r w:rsidR="00053F5B" w:rsidRPr="000B5E65">
        <w:rPr>
          <w:lang w:val="sk-SK"/>
        </w:rPr>
        <w:t xml:space="preserve"> rokov. </w:t>
      </w:r>
      <w:r w:rsidR="00060AB3">
        <w:rPr>
          <w:lang w:val="sk-SK"/>
        </w:rPr>
        <w:t>Nejedná sa však o kontinuálny pokles, obec evidovala obdobia, kde bol skokový nárast v počte obyvateľov, avšak taktiež obdobia, kde bol náhly pokles v počte obyvateľov.</w:t>
      </w:r>
    </w:p>
    <w:p w:rsidR="00DF6C70" w:rsidRPr="000B5E65" w:rsidRDefault="00060AB3" w:rsidP="000B7605">
      <w:pPr>
        <w:rPr>
          <w:lang w:val="sk-SK"/>
        </w:rPr>
      </w:pPr>
      <w:r w:rsidRPr="00060AB3">
        <w:rPr>
          <w:noProof/>
        </w:rPr>
        <w:drawing>
          <wp:inline distT="0" distB="0" distL="0" distR="0">
            <wp:extent cx="5800725" cy="2009775"/>
            <wp:effectExtent l="19050" t="0" r="9525"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6CB6" w:rsidRPr="000B5E65" w:rsidRDefault="00456CB6" w:rsidP="000B7605">
      <w:pPr>
        <w:rPr>
          <w:lang w:val="sk-SK"/>
        </w:rPr>
      </w:pPr>
    </w:p>
    <w:p w:rsidR="00456CB6" w:rsidRPr="000B5E65" w:rsidRDefault="00456CB6" w:rsidP="000B7605">
      <w:pPr>
        <w:rPr>
          <w:lang w:val="sk-SK"/>
        </w:rPr>
      </w:pPr>
      <w:r w:rsidRPr="000B5E65">
        <w:rPr>
          <w:lang w:val="sk-SK"/>
        </w:rPr>
        <w:tab/>
      </w:r>
      <w:r w:rsidR="0084739A" w:rsidRPr="000B5E65">
        <w:rPr>
          <w:lang w:val="sk-SK"/>
        </w:rPr>
        <w:t xml:space="preserve">Z pohľadu rozdelenia obyvateľstva podľa pohlavia, </w:t>
      </w:r>
      <w:r w:rsidR="007017D2" w:rsidRPr="000B5E65">
        <w:rPr>
          <w:lang w:val="sk-SK"/>
        </w:rPr>
        <w:t xml:space="preserve">v celom sledovanom období dominoval počet </w:t>
      </w:r>
      <w:r w:rsidR="00053F5B" w:rsidRPr="000B5E65">
        <w:rPr>
          <w:lang w:val="sk-SK"/>
        </w:rPr>
        <w:t>žien</w:t>
      </w:r>
      <w:r w:rsidR="007017D2" w:rsidRPr="000B5E65">
        <w:rPr>
          <w:lang w:val="sk-SK"/>
        </w:rPr>
        <w:t xml:space="preserve">. </w:t>
      </w:r>
      <w:r w:rsidR="00053F5B" w:rsidRPr="000B5E65">
        <w:rPr>
          <w:lang w:val="sk-SK"/>
        </w:rPr>
        <w:t xml:space="preserve">Početnosť </w:t>
      </w:r>
      <w:r w:rsidR="00060AB3">
        <w:rPr>
          <w:lang w:val="sk-SK"/>
        </w:rPr>
        <w:t xml:space="preserve">ženského pohlavia </w:t>
      </w:r>
      <w:r w:rsidR="00053F5B" w:rsidRPr="000B5E65">
        <w:rPr>
          <w:lang w:val="sk-SK"/>
        </w:rPr>
        <w:t xml:space="preserve">sa v celom sledovanom období postupne </w:t>
      </w:r>
      <w:r w:rsidR="00060AB3">
        <w:rPr>
          <w:lang w:val="sk-SK"/>
        </w:rPr>
        <w:t xml:space="preserve">znižuje, ale mierne </w:t>
      </w:r>
      <w:r w:rsidR="00053F5B" w:rsidRPr="000B5E65">
        <w:rPr>
          <w:lang w:val="sk-SK"/>
        </w:rPr>
        <w:t xml:space="preserve">rastie počet mužov. Najvýraznejší rozdiel v počte mužov a žien evidovala obec </w:t>
      </w:r>
      <w:r w:rsidR="00060AB3">
        <w:rPr>
          <w:lang w:val="sk-SK"/>
        </w:rPr>
        <w:t>Pohronský Ruskov</w:t>
      </w:r>
      <w:r w:rsidR="00053F5B" w:rsidRPr="000B5E65">
        <w:rPr>
          <w:lang w:val="sk-SK"/>
        </w:rPr>
        <w:t xml:space="preserve"> v roku 20</w:t>
      </w:r>
      <w:r w:rsidR="00060AB3">
        <w:rPr>
          <w:lang w:val="sk-SK"/>
        </w:rPr>
        <w:t>09</w:t>
      </w:r>
      <w:r w:rsidR="00053F5B" w:rsidRPr="000B5E65">
        <w:rPr>
          <w:lang w:val="sk-SK"/>
        </w:rPr>
        <w:t xml:space="preserve">, kedy bol počet žien o </w:t>
      </w:r>
      <w:r w:rsidR="00060AB3">
        <w:rPr>
          <w:lang w:val="sk-SK"/>
        </w:rPr>
        <w:t>54</w:t>
      </w:r>
      <w:r w:rsidR="00053F5B" w:rsidRPr="000B5E65">
        <w:rPr>
          <w:lang w:val="sk-SK"/>
        </w:rPr>
        <w:t xml:space="preserve"> vyšší ako počet mužov v obci. Naopak, najnižší rozdiel medzi počtom žie</w:t>
      </w:r>
      <w:r w:rsidR="00060AB3">
        <w:rPr>
          <w:lang w:val="sk-SK"/>
        </w:rPr>
        <w:t>n a mužov bol v obci v roku 2015</w:t>
      </w:r>
      <w:r w:rsidR="00053F5B" w:rsidRPr="000B5E65">
        <w:rPr>
          <w:lang w:val="sk-SK"/>
        </w:rPr>
        <w:t xml:space="preserve">, </w:t>
      </w:r>
      <w:r w:rsidR="005215D8" w:rsidRPr="000B5E65">
        <w:rPr>
          <w:lang w:val="sk-SK"/>
        </w:rPr>
        <w:t xml:space="preserve">kedy v obci žilo o </w:t>
      </w:r>
      <w:r w:rsidR="00060AB3">
        <w:rPr>
          <w:lang w:val="sk-SK"/>
        </w:rPr>
        <w:t>14</w:t>
      </w:r>
      <w:r w:rsidR="00436BF7" w:rsidRPr="000B5E65">
        <w:rPr>
          <w:lang w:val="sk-SK"/>
        </w:rPr>
        <w:t xml:space="preserve"> mužov</w:t>
      </w:r>
      <w:r w:rsidR="005215D8" w:rsidRPr="000B5E65">
        <w:rPr>
          <w:lang w:val="sk-SK"/>
        </w:rPr>
        <w:t xml:space="preserve"> menej ako žien.</w:t>
      </w:r>
    </w:p>
    <w:p w:rsidR="00AF3268" w:rsidRPr="000B5E65" w:rsidRDefault="00060AB3" w:rsidP="000B7605">
      <w:pPr>
        <w:rPr>
          <w:lang w:val="sk-SK"/>
        </w:rPr>
      </w:pPr>
      <w:r w:rsidRPr="00060AB3">
        <w:rPr>
          <w:noProof/>
        </w:rPr>
        <w:drawing>
          <wp:inline distT="0" distB="0" distL="0" distR="0">
            <wp:extent cx="5724525" cy="2009775"/>
            <wp:effectExtent l="19050" t="0" r="9525" b="0"/>
            <wp:docPr id="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3268" w:rsidRDefault="00AF3268" w:rsidP="000B7605">
      <w:pPr>
        <w:rPr>
          <w:lang w:val="sk-SK"/>
        </w:rPr>
      </w:pPr>
    </w:p>
    <w:p w:rsidR="00060AB3" w:rsidRDefault="00060AB3" w:rsidP="000B7605">
      <w:pPr>
        <w:rPr>
          <w:lang w:val="sk-SK"/>
        </w:rPr>
      </w:pPr>
    </w:p>
    <w:p w:rsidR="00060AB3" w:rsidRPr="000B5E65" w:rsidRDefault="00060AB3" w:rsidP="000B7605">
      <w:pPr>
        <w:rPr>
          <w:lang w:val="sk-SK"/>
        </w:rPr>
      </w:pPr>
    </w:p>
    <w:tbl>
      <w:tblPr>
        <w:tblStyle w:val="Strednmrieka3zvraznenie1"/>
        <w:tblW w:w="0" w:type="auto"/>
        <w:tblInd w:w="108" w:type="dxa"/>
        <w:tblLook w:val="04A0" w:firstRow="1" w:lastRow="0" w:firstColumn="1" w:lastColumn="0" w:noHBand="0" w:noVBand="1"/>
      </w:tblPr>
      <w:tblGrid>
        <w:gridCol w:w="1995"/>
        <w:gridCol w:w="841"/>
        <w:gridCol w:w="842"/>
        <w:gridCol w:w="841"/>
        <w:gridCol w:w="842"/>
        <w:gridCol w:w="841"/>
        <w:gridCol w:w="842"/>
        <w:gridCol w:w="841"/>
        <w:gridCol w:w="944"/>
      </w:tblGrid>
      <w:tr w:rsidR="0084739A" w:rsidRPr="000B5E65" w:rsidTr="0043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84739A" w:rsidRPr="000B5E65" w:rsidRDefault="0084739A" w:rsidP="00AF3268">
            <w:pPr>
              <w:spacing w:line="240" w:lineRule="auto"/>
              <w:ind w:left="142"/>
              <w:rPr>
                <w:szCs w:val="24"/>
                <w:lang w:val="sk-SK"/>
              </w:rPr>
            </w:pPr>
          </w:p>
        </w:tc>
        <w:tc>
          <w:tcPr>
            <w:tcW w:w="850" w:type="dxa"/>
            <w:shd w:val="clear" w:color="auto" w:fill="943634" w:themeFill="accent2" w:themeFillShade="BF"/>
          </w:tcPr>
          <w:p w:rsidR="0084739A" w:rsidRPr="000B5E65" w:rsidRDefault="0084739A"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2000</w:t>
            </w:r>
          </w:p>
        </w:tc>
        <w:tc>
          <w:tcPr>
            <w:tcW w:w="851" w:type="dxa"/>
            <w:shd w:val="clear" w:color="auto" w:fill="943634" w:themeFill="accent2" w:themeFillShade="BF"/>
          </w:tcPr>
          <w:p w:rsidR="0084739A" w:rsidRPr="000B5E65" w:rsidRDefault="0084739A"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2003</w:t>
            </w:r>
          </w:p>
        </w:tc>
        <w:tc>
          <w:tcPr>
            <w:tcW w:w="850" w:type="dxa"/>
            <w:shd w:val="clear" w:color="auto" w:fill="943634" w:themeFill="accent2" w:themeFillShade="BF"/>
          </w:tcPr>
          <w:p w:rsidR="0084739A" w:rsidRPr="000B5E65" w:rsidRDefault="0084739A"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2006</w:t>
            </w:r>
          </w:p>
        </w:tc>
        <w:tc>
          <w:tcPr>
            <w:tcW w:w="851" w:type="dxa"/>
            <w:shd w:val="clear" w:color="auto" w:fill="943634" w:themeFill="accent2" w:themeFillShade="BF"/>
          </w:tcPr>
          <w:p w:rsidR="0084739A" w:rsidRPr="000B5E65" w:rsidRDefault="0084739A"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2009</w:t>
            </w:r>
          </w:p>
        </w:tc>
        <w:tc>
          <w:tcPr>
            <w:tcW w:w="850" w:type="dxa"/>
            <w:shd w:val="clear" w:color="auto" w:fill="943634" w:themeFill="accent2" w:themeFillShade="BF"/>
          </w:tcPr>
          <w:p w:rsidR="0084739A" w:rsidRPr="000B5E65" w:rsidRDefault="0084739A"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2012</w:t>
            </w:r>
          </w:p>
        </w:tc>
        <w:tc>
          <w:tcPr>
            <w:tcW w:w="851" w:type="dxa"/>
            <w:shd w:val="clear" w:color="auto" w:fill="943634" w:themeFill="accent2" w:themeFillShade="BF"/>
          </w:tcPr>
          <w:p w:rsidR="0084739A" w:rsidRPr="000B5E65" w:rsidRDefault="00436BF7"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2015</w:t>
            </w:r>
          </w:p>
        </w:tc>
        <w:tc>
          <w:tcPr>
            <w:tcW w:w="850" w:type="dxa"/>
            <w:shd w:val="clear" w:color="auto" w:fill="943634" w:themeFill="accent2" w:themeFillShade="BF"/>
          </w:tcPr>
          <w:p w:rsidR="0084739A" w:rsidRPr="000B5E65" w:rsidRDefault="0084739A"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201</w:t>
            </w:r>
            <w:r w:rsidR="00436BF7" w:rsidRPr="000B5E65">
              <w:rPr>
                <w:szCs w:val="24"/>
                <w:lang w:val="sk-SK"/>
              </w:rPr>
              <w:t>6</w:t>
            </w:r>
          </w:p>
        </w:tc>
        <w:tc>
          <w:tcPr>
            <w:tcW w:w="959" w:type="dxa"/>
            <w:shd w:val="clear" w:color="auto" w:fill="943634" w:themeFill="accent2" w:themeFillShade="BF"/>
          </w:tcPr>
          <w:p w:rsidR="0084739A" w:rsidRPr="000B5E65" w:rsidRDefault="00436BF7" w:rsidP="00AF3268">
            <w:pPr>
              <w:spacing w:line="240" w:lineRule="auto"/>
              <w:cnfStyle w:val="100000000000" w:firstRow="1" w:lastRow="0" w:firstColumn="0" w:lastColumn="0" w:oddVBand="0" w:evenVBand="0" w:oddHBand="0" w:evenHBand="0" w:firstRowFirstColumn="0" w:firstRowLastColumn="0" w:lastRowFirstColumn="0" w:lastRowLastColumn="0"/>
              <w:rPr>
                <w:szCs w:val="24"/>
                <w:lang w:val="sk-SK"/>
              </w:rPr>
            </w:pPr>
            <w:r w:rsidRPr="000B5E65">
              <w:rPr>
                <w:szCs w:val="24"/>
                <w:lang w:val="sk-SK"/>
              </w:rPr>
              <w:t>2017</w:t>
            </w:r>
          </w:p>
        </w:tc>
      </w:tr>
      <w:tr w:rsidR="00060AB3" w:rsidRPr="000B5E65" w:rsidTr="0043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060AB3" w:rsidRPr="000B5E65" w:rsidRDefault="00060AB3" w:rsidP="00AF3268">
            <w:pPr>
              <w:spacing w:line="240" w:lineRule="auto"/>
              <w:rPr>
                <w:sz w:val="20"/>
                <w:szCs w:val="20"/>
                <w:lang w:val="sk-SK"/>
              </w:rPr>
            </w:pPr>
            <w:r w:rsidRPr="000B5E65">
              <w:rPr>
                <w:sz w:val="20"/>
                <w:szCs w:val="20"/>
                <w:lang w:val="sk-SK"/>
              </w:rPr>
              <w:t>Počet sobášov</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3</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6</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3</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3</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4</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6</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8</w:t>
            </w:r>
          </w:p>
        </w:tc>
        <w:tc>
          <w:tcPr>
            <w:tcW w:w="959"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5</w:t>
            </w:r>
          </w:p>
        </w:tc>
      </w:tr>
      <w:tr w:rsidR="00060AB3" w:rsidRPr="000B5E65" w:rsidTr="00436BF7">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060AB3" w:rsidRPr="000B5E65" w:rsidRDefault="00060AB3" w:rsidP="00AF3268">
            <w:pPr>
              <w:spacing w:line="240" w:lineRule="auto"/>
              <w:rPr>
                <w:sz w:val="20"/>
                <w:szCs w:val="20"/>
                <w:lang w:val="sk-SK"/>
              </w:rPr>
            </w:pPr>
            <w:r w:rsidRPr="000B5E65">
              <w:rPr>
                <w:sz w:val="20"/>
                <w:szCs w:val="20"/>
                <w:lang w:val="sk-SK"/>
              </w:rPr>
              <w:lastRenderedPageBreak/>
              <w:t>Počet rozvodov</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4</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7</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3</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3</w:t>
            </w:r>
          </w:p>
        </w:tc>
        <w:tc>
          <w:tcPr>
            <w:tcW w:w="959"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w:t>
            </w:r>
          </w:p>
        </w:tc>
      </w:tr>
      <w:tr w:rsidR="00060AB3" w:rsidRPr="000B5E65" w:rsidTr="0043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060AB3" w:rsidRPr="000B5E65" w:rsidRDefault="00060AB3" w:rsidP="00AF3268">
            <w:pPr>
              <w:spacing w:line="240" w:lineRule="auto"/>
              <w:rPr>
                <w:sz w:val="20"/>
                <w:szCs w:val="20"/>
                <w:lang w:val="sk-SK"/>
              </w:rPr>
            </w:pPr>
            <w:r w:rsidRPr="000B5E65">
              <w:rPr>
                <w:sz w:val="20"/>
                <w:szCs w:val="20"/>
                <w:lang w:val="sk-SK"/>
              </w:rPr>
              <w:t>Počet narodených</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7</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9</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9</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17</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12</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12</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13</w:t>
            </w:r>
          </w:p>
        </w:tc>
        <w:tc>
          <w:tcPr>
            <w:tcW w:w="959"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14</w:t>
            </w:r>
          </w:p>
        </w:tc>
      </w:tr>
      <w:tr w:rsidR="00060AB3" w:rsidRPr="000B5E65" w:rsidTr="00436BF7">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060AB3" w:rsidRPr="000B5E65" w:rsidRDefault="00060AB3" w:rsidP="00AF3268">
            <w:pPr>
              <w:spacing w:line="240" w:lineRule="auto"/>
              <w:rPr>
                <w:sz w:val="20"/>
                <w:szCs w:val="20"/>
                <w:lang w:val="sk-SK"/>
              </w:rPr>
            </w:pPr>
            <w:r w:rsidRPr="000B5E65">
              <w:rPr>
                <w:sz w:val="20"/>
                <w:szCs w:val="20"/>
                <w:lang w:val="sk-SK"/>
              </w:rPr>
              <w:t>Počet zomretých</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21</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21</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23</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15</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20</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19</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9</w:t>
            </w:r>
          </w:p>
        </w:tc>
        <w:tc>
          <w:tcPr>
            <w:tcW w:w="959"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13</w:t>
            </w:r>
          </w:p>
        </w:tc>
      </w:tr>
      <w:tr w:rsidR="00060AB3" w:rsidRPr="000B5E65" w:rsidTr="0043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060AB3" w:rsidRPr="000B5E65" w:rsidRDefault="00060AB3" w:rsidP="00AF3268">
            <w:pPr>
              <w:spacing w:line="240" w:lineRule="auto"/>
              <w:rPr>
                <w:sz w:val="20"/>
                <w:szCs w:val="20"/>
                <w:lang w:val="sk-SK"/>
              </w:rPr>
            </w:pPr>
            <w:r w:rsidRPr="000B5E65">
              <w:rPr>
                <w:sz w:val="20"/>
                <w:szCs w:val="20"/>
                <w:lang w:val="sk-SK"/>
              </w:rPr>
              <w:t>Počet prisťahovaných</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21</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0</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34</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22</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67</w:t>
            </w:r>
          </w:p>
        </w:tc>
        <w:tc>
          <w:tcPr>
            <w:tcW w:w="851"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24</w:t>
            </w:r>
          </w:p>
        </w:tc>
        <w:tc>
          <w:tcPr>
            <w:tcW w:w="850"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31</w:t>
            </w:r>
          </w:p>
        </w:tc>
        <w:tc>
          <w:tcPr>
            <w:tcW w:w="959" w:type="dxa"/>
            <w:shd w:val="clear" w:color="auto" w:fill="F2DBDB" w:themeFill="accent2" w:themeFillTint="33"/>
            <w:vAlign w:val="center"/>
          </w:tcPr>
          <w:p w:rsidR="00060AB3" w:rsidRDefault="00060AB3" w:rsidP="00060AB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rPr>
              <w:t>16</w:t>
            </w:r>
          </w:p>
        </w:tc>
      </w:tr>
      <w:tr w:rsidR="00060AB3" w:rsidRPr="000B5E65" w:rsidTr="00436BF7">
        <w:tc>
          <w:tcPr>
            <w:cnfStyle w:val="001000000000" w:firstRow="0" w:lastRow="0" w:firstColumn="1" w:lastColumn="0" w:oddVBand="0" w:evenVBand="0" w:oddHBand="0" w:evenHBand="0" w:firstRowFirstColumn="0" w:firstRowLastColumn="0" w:lastRowFirstColumn="0" w:lastRowLastColumn="0"/>
            <w:tcW w:w="2019" w:type="dxa"/>
            <w:shd w:val="clear" w:color="auto" w:fill="943634" w:themeFill="accent2" w:themeFillShade="BF"/>
          </w:tcPr>
          <w:p w:rsidR="00060AB3" w:rsidRPr="000B5E65" w:rsidRDefault="00060AB3" w:rsidP="00AF3268">
            <w:pPr>
              <w:spacing w:line="240" w:lineRule="auto"/>
              <w:rPr>
                <w:sz w:val="20"/>
                <w:szCs w:val="20"/>
                <w:lang w:val="sk-SK"/>
              </w:rPr>
            </w:pPr>
            <w:r w:rsidRPr="000B5E65">
              <w:rPr>
                <w:sz w:val="20"/>
                <w:szCs w:val="20"/>
                <w:lang w:val="sk-SK"/>
              </w:rPr>
              <w:t>Počet vysťahovaných</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14</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16</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21</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32</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21</w:t>
            </w:r>
          </w:p>
        </w:tc>
        <w:tc>
          <w:tcPr>
            <w:tcW w:w="851"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39</w:t>
            </w:r>
          </w:p>
        </w:tc>
        <w:tc>
          <w:tcPr>
            <w:tcW w:w="850"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33</w:t>
            </w:r>
          </w:p>
        </w:tc>
        <w:tc>
          <w:tcPr>
            <w:tcW w:w="959" w:type="dxa"/>
            <w:shd w:val="clear" w:color="auto" w:fill="F2DBDB" w:themeFill="accent2" w:themeFillTint="33"/>
            <w:vAlign w:val="center"/>
          </w:tcPr>
          <w:p w:rsidR="00060AB3" w:rsidRDefault="00060AB3" w:rsidP="00060AB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rPr>
              <w:t>29</w:t>
            </w:r>
          </w:p>
        </w:tc>
      </w:tr>
    </w:tbl>
    <w:p w:rsidR="0084739A" w:rsidRPr="000B5E65" w:rsidRDefault="0084739A" w:rsidP="000B7605">
      <w:pPr>
        <w:rPr>
          <w:lang w:val="sk-SK"/>
        </w:rPr>
      </w:pPr>
    </w:p>
    <w:p w:rsidR="00436BF7" w:rsidRPr="000B5E65" w:rsidRDefault="00D6124F" w:rsidP="000B7605">
      <w:pPr>
        <w:rPr>
          <w:lang w:val="sk-SK"/>
        </w:rPr>
      </w:pPr>
      <w:r w:rsidRPr="000B5E65">
        <w:rPr>
          <w:lang w:val="sk-SK"/>
        </w:rPr>
        <w:tab/>
      </w:r>
      <w:r w:rsidR="008C333C" w:rsidRPr="000B5E65">
        <w:rPr>
          <w:lang w:val="sk-SK"/>
        </w:rPr>
        <w:t>N</w:t>
      </w:r>
      <w:r w:rsidR="00456CB6" w:rsidRPr="000B5E65">
        <w:rPr>
          <w:lang w:val="sk-SK"/>
        </w:rPr>
        <w:t>a základe vybraných ukazovateľov a vývoja demografickej situácie</w:t>
      </w:r>
      <w:r w:rsidR="008C333C" w:rsidRPr="000B5E65">
        <w:rPr>
          <w:lang w:val="sk-SK"/>
        </w:rPr>
        <w:t xml:space="preserve"> v obci možno konštatovať, že v</w:t>
      </w:r>
      <w:r w:rsidR="00CF48FA" w:rsidRPr="000B5E65">
        <w:rPr>
          <w:lang w:val="sk-SK"/>
        </w:rPr>
        <w:t xml:space="preserve"> obci je dokumentovaná</w:t>
      </w:r>
      <w:r w:rsidR="003E6BC4" w:rsidRPr="000B5E65">
        <w:rPr>
          <w:lang w:val="sk-SK"/>
        </w:rPr>
        <w:t xml:space="preserve"> dlhodobá </w:t>
      </w:r>
      <w:r w:rsidR="00060AB3">
        <w:rPr>
          <w:lang w:val="sk-SK"/>
        </w:rPr>
        <w:t>klesajúca</w:t>
      </w:r>
      <w:r w:rsidR="003E6BC4" w:rsidRPr="000B5E65">
        <w:rPr>
          <w:lang w:val="sk-SK"/>
        </w:rPr>
        <w:t xml:space="preserve"> úroveň</w:t>
      </w:r>
      <w:r w:rsidR="008C333C" w:rsidRPr="000B5E65">
        <w:rPr>
          <w:lang w:val="sk-SK"/>
        </w:rPr>
        <w:t xml:space="preserve"> cel</w:t>
      </w:r>
      <w:r w:rsidR="00CF48FA" w:rsidRPr="000B5E65">
        <w:rPr>
          <w:lang w:val="sk-SK"/>
        </w:rPr>
        <w:t>kového počtu obyvateľstva, ktorá</w:t>
      </w:r>
      <w:r w:rsidR="008C333C" w:rsidRPr="000B5E65">
        <w:rPr>
          <w:lang w:val="sk-SK"/>
        </w:rPr>
        <w:t xml:space="preserve"> je jednak dôsledkom </w:t>
      </w:r>
      <w:r w:rsidR="00060AB3">
        <w:rPr>
          <w:lang w:val="sk-SK"/>
        </w:rPr>
        <w:t>negatívneho</w:t>
      </w:r>
      <w:r w:rsidR="008C333C" w:rsidRPr="000B5E65">
        <w:rPr>
          <w:lang w:val="sk-SK"/>
        </w:rPr>
        <w:t xml:space="preserve"> prirodzeného prírastku v obci, kedy sa rodí </w:t>
      </w:r>
      <w:r w:rsidR="00060AB3">
        <w:rPr>
          <w:lang w:val="sk-SK"/>
        </w:rPr>
        <w:t>menej</w:t>
      </w:r>
      <w:r w:rsidR="00AF3268" w:rsidRPr="000B5E65">
        <w:rPr>
          <w:lang w:val="sk-SK"/>
        </w:rPr>
        <w:t xml:space="preserve"> detí</w:t>
      </w:r>
      <w:r w:rsidR="008C333C" w:rsidRPr="000B5E65">
        <w:rPr>
          <w:lang w:val="sk-SK"/>
        </w:rPr>
        <w:t xml:space="preserve"> v porovnaní s celkovým počtom úmrtí, jednak dôsledkom </w:t>
      </w:r>
      <w:r w:rsidR="00060AB3">
        <w:rPr>
          <w:lang w:val="sk-SK"/>
        </w:rPr>
        <w:t>negatívneho</w:t>
      </w:r>
      <w:r w:rsidR="008C333C" w:rsidRPr="000B5E65">
        <w:rPr>
          <w:lang w:val="sk-SK"/>
        </w:rPr>
        <w:t xml:space="preserve"> migračného salda,</w:t>
      </w:r>
      <w:r w:rsidR="00AF3268" w:rsidRPr="000B5E65">
        <w:rPr>
          <w:lang w:val="sk-SK"/>
        </w:rPr>
        <w:t xml:space="preserve"> kedy</w:t>
      </w:r>
      <w:r w:rsidR="003E6BC4" w:rsidRPr="000B5E65">
        <w:rPr>
          <w:lang w:val="sk-SK"/>
        </w:rPr>
        <w:t xml:space="preserve"> poč</w:t>
      </w:r>
      <w:r w:rsidR="00AF3268" w:rsidRPr="000B5E65">
        <w:rPr>
          <w:lang w:val="sk-SK"/>
        </w:rPr>
        <w:t>et</w:t>
      </w:r>
      <w:r w:rsidR="008C333C" w:rsidRPr="000B5E65">
        <w:rPr>
          <w:lang w:val="sk-SK"/>
        </w:rPr>
        <w:t xml:space="preserve"> prisťahovaných obyvateľov do obce </w:t>
      </w:r>
      <w:r w:rsidR="00060AB3">
        <w:rPr>
          <w:lang w:val="sk-SK"/>
        </w:rPr>
        <w:t xml:space="preserve">je nižší ako </w:t>
      </w:r>
      <w:r w:rsidR="003E6BC4" w:rsidRPr="000B5E65">
        <w:rPr>
          <w:lang w:val="sk-SK"/>
        </w:rPr>
        <w:t>poč</w:t>
      </w:r>
      <w:r w:rsidR="00060AB3">
        <w:rPr>
          <w:lang w:val="sk-SK"/>
        </w:rPr>
        <w:t>et</w:t>
      </w:r>
      <w:r w:rsidR="00AF3268" w:rsidRPr="000B5E65">
        <w:rPr>
          <w:lang w:val="sk-SK"/>
        </w:rPr>
        <w:t xml:space="preserve"> vysťahovaných z obce </w:t>
      </w:r>
      <w:r w:rsidR="00060AB3">
        <w:rPr>
          <w:lang w:val="sk-SK"/>
        </w:rPr>
        <w:t>Pohronský Ruskov</w:t>
      </w:r>
      <w:r w:rsidR="00AF3268" w:rsidRPr="000B5E65">
        <w:rPr>
          <w:lang w:val="sk-SK"/>
        </w:rPr>
        <w:t>, v dôsledku čoho</w:t>
      </w:r>
      <w:r w:rsidR="00F33407" w:rsidRPr="000B5E65">
        <w:rPr>
          <w:lang w:val="sk-SK"/>
        </w:rPr>
        <w:t xml:space="preserve"> dochádza k </w:t>
      </w:r>
      <w:r w:rsidR="00060AB3">
        <w:rPr>
          <w:lang w:val="sk-SK"/>
        </w:rPr>
        <w:t>poklesu</w:t>
      </w:r>
      <w:r w:rsidR="00AF3268" w:rsidRPr="000B5E65">
        <w:rPr>
          <w:lang w:val="sk-SK"/>
        </w:rPr>
        <w:t xml:space="preserve"> </w:t>
      </w:r>
      <w:r w:rsidR="00F33407" w:rsidRPr="000B5E65">
        <w:rPr>
          <w:lang w:val="sk-SK"/>
        </w:rPr>
        <w:t xml:space="preserve">celkového počtu obyvateľov. </w:t>
      </w:r>
      <w:r w:rsidR="008C333C" w:rsidRPr="000B5E65">
        <w:rPr>
          <w:lang w:val="sk-SK"/>
        </w:rPr>
        <w:t>Celkový prírastok je v celom sledovanom období rokov</w:t>
      </w:r>
      <w:r w:rsidR="00060AB3">
        <w:rPr>
          <w:lang w:val="sk-SK"/>
        </w:rPr>
        <w:t xml:space="preserve"> neutrálny. </w:t>
      </w:r>
    </w:p>
    <w:p w:rsidR="00AF3268" w:rsidRPr="000B5E65" w:rsidRDefault="00060AB3" w:rsidP="000B7605">
      <w:pPr>
        <w:rPr>
          <w:lang w:val="sk-SK"/>
        </w:rPr>
      </w:pPr>
      <w:r w:rsidRPr="00060AB3">
        <w:rPr>
          <w:noProof/>
        </w:rPr>
        <w:drawing>
          <wp:inline distT="0" distB="0" distL="0" distR="0">
            <wp:extent cx="5534025" cy="2581275"/>
            <wp:effectExtent l="19050" t="0" r="9525" b="0"/>
            <wp:docPr id="1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1411" w:rsidRDefault="00001411" w:rsidP="000B7605">
      <w:pPr>
        <w:rPr>
          <w:b/>
          <w:lang w:val="sk-SK"/>
        </w:rPr>
      </w:pPr>
    </w:p>
    <w:p w:rsidR="00001411" w:rsidRDefault="00001411">
      <w:pPr>
        <w:widowControl/>
        <w:spacing w:after="200" w:line="276" w:lineRule="auto"/>
        <w:jc w:val="left"/>
        <w:rPr>
          <w:b/>
          <w:lang w:val="sk-SK"/>
        </w:rPr>
      </w:pPr>
      <w:r>
        <w:rPr>
          <w:b/>
          <w:lang w:val="sk-SK"/>
        </w:rPr>
        <w:br w:type="page"/>
      </w:r>
    </w:p>
    <w:p w:rsidR="000E76B1" w:rsidRPr="000B5E65" w:rsidRDefault="000E76B1" w:rsidP="000B7605">
      <w:pPr>
        <w:rPr>
          <w:b/>
          <w:lang w:val="sk-SK"/>
        </w:rPr>
      </w:pPr>
      <w:r w:rsidRPr="00001411">
        <w:rPr>
          <w:b/>
          <w:lang w:val="sk-SK"/>
        </w:rPr>
        <w:lastRenderedPageBreak/>
        <w:t>Štruktúra obyvateľstva</w:t>
      </w:r>
      <w:r w:rsidRPr="000B5E65">
        <w:rPr>
          <w:b/>
          <w:lang w:val="sk-SK"/>
        </w:rPr>
        <w:t xml:space="preserve"> </w:t>
      </w:r>
    </w:p>
    <w:p w:rsidR="008C333C" w:rsidRPr="000B5E65" w:rsidRDefault="008C333C" w:rsidP="00F13FF7">
      <w:pPr>
        <w:pStyle w:val="Odsekzoznamu"/>
        <w:numPr>
          <w:ilvl w:val="0"/>
          <w:numId w:val="27"/>
        </w:numPr>
        <w:rPr>
          <w:lang w:val="sk-SK"/>
        </w:rPr>
      </w:pPr>
      <w:r w:rsidRPr="000B5E65">
        <w:rPr>
          <w:lang w:val="sk-SK"/>
        </w:rPr>
        <w:t xml:space="preserve">Podľa údajov zo Sčítania obyvateľov, domov a bytov z roku </w:t>
      </w:r>
      <w:r w:rsidR="00307570" w:rsidRPr="000B5E65">
        <w:rPr>
          <w:lang w:val="sk-SK"/>
        </w:rPr>
        <w:t xml:space="preserve">2011, v obci dominuje </w:t>
      </w:r>
      <w:r w:rsidR="002D1BD9">
        <w:rPr>
          <w:b/>
          <w:lang w:val="sk-SK"/>
        </w:rPr>
        <w:t>maďarská</w:t>
      </w:r>
      <w:r w:rsidR="00307570" w:rsidRPr="000B5E65">
        <w:rPr>
          <w:b/>
          <w:lang w:val="sk-SK"/>
        </w:rPr>
        <w:t xml:space="preserve"> národnosť</w:t>
      </w:r>
      <w:r w:rsidR="00FF1A11" w:rsidRPr="000B5E65">
        <w:rPr>
          <w:lang w:val="sk-SK"/>
        </w:rPr>
        <w:t xml:space="preserve">, ktorá tvorí </w:t>
      </w:r>
      <w:r w:rsidR="007E3725" w:rsidRPr="000B5E65">
        <w:rPr>
          <w:lang w:val="sk-SK"/>
        </w:rPr>
        <w:t>takmer</w:t>
      </w:r>
      <w:r w:rsidR="00307570" w:rsidRPr="000B5E65">
        <w:rPr>
          <w:lang w:val="sk-SK"/>
        </w:rPr>
        <w:t xml:space="preserve"> </w:t>
      </w:r>
      <w:r w:rsidR="002D1BD9">
        <w:rPr>
          <w:b/>
          <w:lang w:val="sk-SK"/>
        </w:rPr>
        <w:t>56</w:t>
      </w:r>
      <w:r w:rsidR="00307570" w:rsidRPr="000B5E65">
        <w:rPr>
          <w:b/>
          <w:lang w:val="sk-SK"/>
        </w:rPr>
        <w:t>% z celkovej populácie</w:t>
      </w:r>
      <w:r w:rsidR="00307570" w:rsidRPr="000B5E65">
        <w:rPr>
          <w:lang w:val="sk-SK"/>
        </w:rPr>
        <w:t xml:space="preserve"> v obci</w:t>
      </w:r>
      <w:r w:rsidR="0083677A" w:rsidRPr="000B5E65">
        <w:rPr>
          <w:lang w:val="sk-SK"/>
        </w:rPr>
        <w:t xml:space="preserve"> </w:t>
      </w:r>
      <w:r w:rsidR="002D1BD9">
        <w:rPr>
          <w:lang w:val="sk-SK"/>
        </w:rPr>
        <w:t>Pohronský Ruskov</w:t>
      </w:r>
      <w:r w:rsidR="00307570" w:rsidRPr="000B5E65">
        <w:rPr>
          <w:lang w:val="sk-SK"/>
        </w:rPr>
        <w:t>.</w:t>
      </w:r>
      <w:r w:rsidR="002D1BD9">
        <w:rPr>
          <w:lang w:val="sk-SK"/>
        </w:rPr>
        <w:t xml:space="preserve"> Slovenská národnosť je v obci zastúpená takmer 40% obyvateľstva. </w:t>
      </w:r>
      <w:r w:rsidR="00307570" w:rsidRPr="000B5E65">
        <w:rPr>
          <w:lang w:val="sk-SK"/>
        </w:rPr>
        <w:t xml:space="preserve">K </w:t>
      </w:r>
      <w:r w:rsidR="00FF1A11" w:rsidRPr="000B5E65">
        <w:rPr>
          <w:lang w:val="sk-SK"/>
        </w:rPr>
        <w:t>českej národnosti sa prihlásili</w:t>
      </w:r>
      <w:r w:rsidR="00307570" w:rsidRPr="000B5E65">
        <w:rPr>
          <w:lang w:val="sk-SK"/>
        </w:rPr>
        <w:t xml:space="preserve"> </w:t>
      </w:r>
      <w:r w:rsidR="002D1BD9">
        <w:rPr>
          <w:lang w:val="sk-SK"/>
        </w:rPr>
        <w:t>3</w:t>
      </w:r>
      <w:r w:rsidR="00FF1A11" w:rsidRPr="000B5E65">
        <w:rPr>
          <w:lang w:val="sk-SK"/>
        </w:rPr>
        <w:t xml:space="preserve"> občania,</w:t>
      </w:r>
      <w:r w:rsidR="00843D55" w:rsidRPr="000B5E65">
        <w:rPr>
          <w:lang w:val="sk-SK"/>
        </w:rPr>
        <w:t xml:space="preserve"> k </w:t>
      </w:r>
      <w:r w:rsidR="002D1BD9">
        <w:rPr>
          <w:lang w:val="sk-SK"/>
        </w:rPr>
        <w:t>rómskej</w:t>
      </w:r>
      <w:r w:rsidR="0083677A" w:rsidRPr="000B5E65">
        <w:rPr>
          <w:lang w:val="sk-SK"/>
        </w:rPr>
        <w:t xml:space="preserve"> národnosti </w:t>
      </w:r>
      <w:r w:rsidR="002D1BD9">
        <w:rPr>
          <w:lang w:val="sk-SK"/>
        </w:rPr>
        <w:t>26</w:t>
      </w:r>
      <w:r w:rsidR="007E3725" w:rsidRPr="000B5E65">
        <w:rPr>
          <w:lang w:val="sk-SK"/>
        </w:rPr>
        <w:t xml:space="preserve"> občan</w:t>
      </w:r>
      <w:r w:rsidR="002D1BD9">
        <w:rPr>
          <w:lang w:val="sk-SK"/>
        </w:rPr>
        <w:t xml:space="preserve">ia. </w:t>
      </w:r>
      <w:r w:rsidR="00843D55" w:rsidRPr="000B5E65">
        <w:rPr>
          <w:lang w:val="sk-SK"/>
        </w:rPr>
        <w:t>P</w:t>
      </w:r>
      <w:r w:rsidR="00FF1A11" w:rsidRPr="000B5E65">
        <w:rPr>
          <w:lang w:val="sk-SK"/>
        </w:rPr>
        <w:t xml:space="preserve">ri </w:t>
      </w:r>
      <w:r w:rsidR="002D1BD9">
        <w:rPr>
          <w:lang w:val="sk-SK"/>
        </w:rPr>
        <w:t>27</w:t>
      </w:r>
      <w:r w:rsidR="00FF1A11" w:rsidRPr="000B5E65">
        <w:rPr>
          <w:lang w:val="sk-SK"/>
        </w:rPr>
        <w:t xml:space="preserve"> obyvateľoch</w:t>
      </w:r>
      <w:r w:rsidR="00307570" w:rsidRPr="000B5E65">
        <w:rPr>
          <w:lang w:val="sk-SK"/>
        </w:rPr>
        <w:t xml:space="preserve"> nebola národnosť zistená. K iným národnostiam sa oby</w:t>
      </w:r>
      <w:r w:rsidR="000E76B1" w:rsidRPr="000B5E65">
        <w:rPr>
          <w:lang w:val="sk-SK"/>
        </w:rPr>
        <w:t xml:space="preserve">vatelia obce </w:t>
      </w:r>
      <w:r w:rsidR="002D1BD9">
        <w:rPr>
          <w:lang w:val="sk-SK"/>
        </w:rPr>
        <w:t>Pohronský Ruskov</w:t>
      </w:r>
      <w:r w:rsidR="0083677A" w:rsidRPr="000B5E65">
        <w:rPr>
          <w:lang w:val="sk-SK"/>
        </w:rPr>
        <w:t xml:space="preserve"> </w:t>
      </w:r>
      <w:r w:rsidR="000E76B1" w:rsidRPr="000B5E65">
        <w:rPr>
          <w:lang w:val="sk-SK"/>
        </w:rPr>
        <w:t>nehlásia.</w:t>
      </w:r>
    </w:p>
    <w:p w:rsidR="000E76B1" w:rsidRPr="000B5E65" w:rsidRDefault="000E76B1" w:rsidP="000E76B1">
      <w:pPr>
        <w:pStyle w:val="Odsekzoznamu"/>
        <w:rPr>
          <w:lang w:val="sk-SK"/>
        </w:rPr>
      </w:pPr>
    </w:p>
    <w:p w:rsidR="00D6124F" w:rsidRPr="000B5E65" w:rsidRDefault="00D6124F" w:rsidP="00F13FF7">
      <w:pPr>
        <w:pStyle w:val="Odsekzoznamu"/>
        <w:numPr>
          <w:ilvl w:val="0"/>
          <w:numId w:val="27"/>
        </w:numPr>
        <w:rPr>
          <w:lang w:val="sk-SK"/>
        </w:rPr>
      </w:pPr>
      <w:r w:rsidRPr="000B5E65">
        <w:rPr>
          <w:lang w:val="sk-SK"/>
        </w:rPr>
        <w:t xml:space="preserve">Z hľadiska náboženského vyznania v obci dominuje </w:t>
      </w:r>
      <w:r w:rsidRPr="000B5E65">
        <w:rPr>
          <w:b/>
          <w:lang w:val="sk-SK"/>
        </w:rPr>
        <w:t>rímskokatolícke vierovyznanie</w:t>
      </w:r>
      <w:r w:rsidRPr="000B5E65">
        <w:rPr>
          <w:lang w:val="sk-SK"/>
        </w:rPr>
        <w:t xml:space="preserve">, ku ktorému sa hlási </w:t>
      </w:r>
      <w:r w:rsidR="002D1BD9">
        <w:rPr>
          <w:lang w:val="sk-SK"/>
        </w:rPr>
        <w:t xml:space="preserve">takmer 68 </w:t>
      </w:r>
      <w:r w:rsidRPr="000B5E65">
        <w:rPr>
          <w:lang w:val="sk-SK"/>
        </w:rPr>
        <w:t xml:space="preserve">% z celkovej populácie. </w:t>
      </w:r>
      <w:r w:rsidR="00DB0D4C" w:rsidRPr="000B5E65">
        <w:rPr>
          <w:lang w:val="sk-SK"/>
        </w:rPr>
        <w:t>V obci je tiež prítomná komu</w:t>
      </w:r>
      <w:r w:rsidR="000D67D6" w:rsidRPr="000B5E65">
        <w:rPr>
          <w:lang w:val="sk-SK"/>
        </w:rPr>
        <w:t xml:space="preserve">nita obyvateľov hlásiacich sa ku </w:t>
      </w:r>
      <w:r w:rsidR="00614AC3" w:rsidRPr="000B5E65">
        <w:rPr>
          <w:lang w:val="sk-SK"/>
        </w:rPr>
        <w:t xml:space="preserve">evanjelickej cirkvi </w:t>
      </w:r>
      <w:r w:rsidR="002D1BD9">
        <w:rPr>
          <w:lang w:val="sk-SK"/>
        </w:rPr>
        <w:t>augsburského vyznania - takmer 5</w:t>
      </w:r>
      <w:r w:rsidR="000D67D6" w:rsidRPr="000B5E65">
        <w:rPr>
          <w:lang w:val="sk-SK"/>
        </w:rPr>
        <w:t>%</w:t>
      </w:r>
      <w:r w:rsidR="002D1BD9">
        <w:rPr>
          <w:lang w:val="sk-SK"/>
        </w:rPr>
        <w:t xml:space="preserve"> a k reformovanej kresťanskej cirkvi - takmer 7%</w:t>
      </w:r>
      <w:r w:rsidR="000D67D6" w:rsidRPr="000B5E65">
        <w:rPr>
          <w:lang w:val="sk-SK"/>
        </w:rPr>
        <w:t>.</w:t>
      </w:r>
      <w:r w:rsidR="00614AC3" w:rsidRPr="000B5E65">
        <w:rPr>
          <w:lang w:val="sk-SK"/>
        </w:rPr>
        <w:t xml:space="preserve"> </w:t>
      </w:r>
      <w:r w:rsidR="002D1BD9">
        <w:rPr>
          <w:lang w:val="sk-SK"/>
        </w:rPr>
        <w:t xml:space="preserve">180 </w:t>
      </w:r>
      <w:r w:rsidR="000D67D6" w:rsidRPr="000B5E65">
        <w:rPr>
          <w:lang w:val="sk-SK"/>
        </w:rPr>
        <w:t>obyvateľov</w:t>
      </w:r>
      <w:r w:rsidR="00E54C9D" w:rsidRPr="000B5E65">
        <w:rPr>
          <w:lang w:val="sk-SK"/>
        </w:rPr>
        <w:t xml:space="preserve"> je bez vyznania a</w:t>
      </w:r>
      <w:r w:rsidR="00FF1A11" w:rsidRPr="000B5E65">
        <w:rPr>
          <w:lang w:val="sk-SK"/>
        </w:rPr>
        <w:t xml:space="preserve"> pri</w:t>
      </w:r>
      <w:r w:rsidR="00E54C9D" w:rsidRPr="000B5E65">
        <w:rPr>
          <w:lang w:val="sk-SK"/>
        </w:rPr>
        <w:t xml:space="preserve"> </w:t>
      </w:r>
      <w:r w:rsidR="002D1BD9">
        <w:rPr>
          <w:lang w:val="sk-SK"/>
        </w:rPr>
        <w:t>6,6</w:t>
      </w:r>
      <w:r w:rsidR="00FF1A11" w:rsidRPr="000B5E65">
        <w:rPr>
          <w:lang w:val="sk-SK"/>
        </w:rPr>
        <w:t xml:space="preserve">% </w:t>
      </w:r>
      <w:r w:rsidR="00C10182" w:rsidRPr="000B5E65">
        <w:rPr>
          <w:lang w:val="sk-SK"/>
        </w:rPr>
        <w:t>obyvate</w:t>
      </w:r>
      <w:r w:rsidR="00FF1A11" w:rsidRPr="000B5E65">
        <w:rPr>
          <w:lang w:val="sk-SK"/>
        </w:rPr>
        <w:t>ľstva je vierovyznanie neznáme</w:t>
      </w:r>
      <w:r w:rsidR="00E54C9D" w:rsidRPr="000B5E65">
        <w:rPr>
          <w:lang w:val="sk-SK"/>
        </w:rPr>
        <w:t>.</w:t>
      </w:r>
    </w:p>
    <w:p w:rsidR="000E76B1" w:rsidRPr="000B5E65" w:rsidRDefault="000E76B1" w:rsidP="000B7605">
      <w:pPr>
        <w:rPr>
          <w:lang w:val="sk-SK"/>
        </w:rPr>
      </w:pPr>
    </w:p>
    <w:p w:rsidR="001D32D5" w:rsidRPr="000B5E65" w:rsidRDefault="00C10182" w:rsidP="00F13FF7">
      <w:pPr>
        <w:pStyle w:val="Odsekzoznamu"/>
        <w:numPr>
          <w:ilvl w:val="0"/>
          <w:numId w:val="27"/>
        </w:numPr>
        <w:rPr>
          <w:lang w:val="sk-SK"/>
        </w:rPr>
      </w:pPr>
      <w:r w:rsidRPr="000B5E65">
        <w:rPr>
          <w:lang w:val="sk-SK"/>
        </w:rPr>
        <w:t xml:space="preserve">V kontexte úrovne vzdelanosti populácie obce, ktorá sa stáva jedným z predpokladov významne vplývajúcim na celkovú schopnosť rozvoja územia, možno konštatovať, že </w:t>
      </w:r>
      <w:r w:rsidR="001D32D5" w:rsidRPr="000B5E65">
        <w:rPr>
          <w:lang w:val="sk-SK"/>
        </w:rPr>
        <w:t xml:space="preserve">pri obyvateľoch dominuje </w:t>
      </w:r>
      <w:r w:rsidR="00F355AB" w:rsidRPr="000B5E65">
        <w:rPr>
          <w:b/>
          <w:lang w:val="sk-SK"/>
        </w:rPr>
        <w:t>stredoškolské vzdelanie</w:t>
      </w:r>
      <w:r w:rsidR="00BC3B3D" w:rsidRPr="000B5E65">
        <w:rPr>
          <w:b/>
          <w:lang w:val="sk-SK"/>
        </w:rPr>
        <w:t xml:space="preserve"> obyvateľov</w:t>
      </w:r>
      <w:r w:rsidR="001E0FA0" w:rsidRPr="000B5E65">
        <w:rPr>
          <w:b/>
          <w:lang w:val="sk-SK"/>
        </w:rPr>
        <w:t xml:space="preserve"> - </w:t>
      </w:r>
      <w:r w:rsidR="00D1733D">
        <w:rPr>
          <w:lang w:val="sk-SK"/>
        </w:rPr>
        <w:t>37</w:t>
      </w:r>
      <w:r w:rsidR="001E0FA0" w:rsidRPr="000B5E65">
        <w:rPr>
          <w:lang w:val="sk-SK"/>
        </w:rPr>
        <w:t>% z celkového počtu obyvateľov</w:t>
      </w:r>
      <w:r w:rsidR="00F355AB" w:rsidRPr="000B5E65">
        <w:rPr>
          <w:lang w:val="sk-SK"/>
        </w:rPr>
        <w:t>. Vysokoško</w:t>
      </w:r>
      <w:r w:rsidR="001E0FA0" w:rsidRPr="000B5E65">
        <w:rPr>
          <w:lang w:val="sk-SK"/>
        </w:rPr>
        <w:t xml:space="preserve">lské vzdelanie dosiahlo </w:t>
      </w:r>
      <w:r w:rsidR="00A969B9" w:rsidRPr="000B5E65">
        <w:rPr>
          <w:lang w:val="sk-SK"/>
        </w:rPr>
        <w:t xml:space="preserve">takmer </w:t>
      </w:r>
      <w:r w:rsidR="00D1733D">
        <w:rPr>
          <w:lang w:val="sk-SK"/>
        </w:rPr>
        <w:t>7</w:t>
      </w:r>
      <w:r w:rsidR="00F355AB" w:rsidRPr="000B5E65">
        <w:rPr>
          <w:lang w:val="sk-SK"/>
        </w:rPr>
        <w:t xml:space="preserve">% obyvateľstva. Základné vzdelanie bolo zistené pri </w:t>
      </w:r>
      <w:r w:rsidR="00D1733D">
        <w:rPr>
          <w:lang w:val="sk-SK"/>
        </w:rPr>
        <w:t>23,5</w:t>
      </w:r>
      <w:r w:rsidR="001E0FA0" w:rsidRPr="000B5E65">
        <w:rPr>
          <w:lang w:val="sk-SK"/>
        </w:rPr>
        <w:t xml:space="preserve">% obyvateľstva. </w:t>
      </w:r>
      <w:r w:rsidR="00D1733D">
        <w:rPr>
          <w:lang w:val="sk-SK"/>
        </w:rPr>
        <w:t>Viac ako 14</w:t>
      </w:r>
      <w:r w:rsidR="00F355AB" w:rsidRPr="000B5E65">
        <w:rPr>
          <w:lang w:val="sk-SK"/>
        </w:rPr>
        <w:t>% obyvateľstva je bez vzdelania.</w:t>
      </w:r>
      <w:r w:rsidR="003D1302" w:rsidRPr="000B5E65">
        <w:rPr>
          <w:lang w:val="sk-SK"/>
        </w:rPr>
        <w:t xml:space="preserve"> Pri </w:t>
      </w:r>
      <w:r w:rsidR="00D1733D">
        <w:rPr>
          <w:lang w:val="sk-SK"/>
        </w:rPr>
        <w:t>31</w:t>
      </w:r>
      <w:r w:rsidR="00A969B9" w:rsidRPr="000B5E65">
        <w:rPr>
          <w:lang w:val="sk-SK"/>
        </w:rPr>
        <w:t xml:space="preserve"> obyvateľoch</w:t>
      </w:r>
      <w:r w:rsidR="00597251" w:rsidRPr="000B5E65">
        <w:rPr>
          <w:lang w:val="sk-SK"/>
        </w:rPr>
        <w:t xml:space="preserve"> vzdelanie zistené nebolo.</w:t>
      </w:r>
    </w:p>
    <w:p w:rsidR="000E76B1" w:rsidRPr="000B5E65" w:rsidRDefault="000E76B1" w:rsidP="000E76B1">
      <w:pPr>
        <w:pStyle w:val="Odsekzoznamu"/>
        <w:rPr>
          <w:lang w:val="sk-SK"/>
        </w:rPr>
      </w:pPr>
    </w:p>
    <w:tbl>
      <w:tblPr>
        <w:tblStyle w:val="Strednmrieka1zvraznenie2"/>
        <w:tblpPr w:leftFromText="180" w:rightFromText="180" w:vertAnchor="text" w:horzAnchor="margin" w:tblpXSpec="right" w:tblpY="153"/>
        <w:tblW w:w="0" w:type="auto"/>
        <w:tblLook w:val="04A0" w:firstRow="1" w:lastRow="0" w:firstColumn="1" w:lastColumn="0" w:noHBand="0" w:noVBand="1"/>
      </w:tblPr>
      <w:tblGrid>
        <w:gridCol w:w="2518"/>
        <w:gridCol w:w="1585"/>
      </w:tblGrid>
      <w:tr w:rsidR="00BC3B3D" w:rsidRPr="000B5E65" w:rsidTr="008B7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C3B3D" w:rsidRPr="000B5E65" w:rsidRDefault="00BC3B3D" w:rsidP="00CE5B63">
            <w:pPr>
              <w:spacing w:line="240" w:lineRule="auto"/>
              <w:rPr>
                <w:sz w:val="20"/>
                <w:szCs w:val="20"/>
                <w:lang w:val="sk-SK"/>
              </w:rPr>
            </w:pPr>
            <w:r w:rsidRPr="000B5E65">
              <w:rPr>
                <w:sz w:val="20"/>
                <w:szCs w:val="20"/>
                <w:lang w:val="sk-SK"/>
              </w:rPr>
              <w:t xml:space="preserve">Ekonomická aktivita </w:t>
            </w:r>
          </w:p>
        </w:tc>
        <w:tc>
          <w:tcPr>
            <w:tcW w:w="1585" w:type="dxa"/>
          </w:tcPr>
          <w:p w:rsidR="00BC3B3D" w:rsidRPr="000B5E65" w:rsidRDefault="00BC3B3D" w:rsidP="00CE5B63">
            <w:pPr>
              <w:spacing w:line="240" w:lineRule="auto"/>
              <w:cnfStyle w:val="100000000000" w:firstRow="1" w:lastRow="0" w:firstColumn="0" w:lastColumn="0" w:oddVBand="0" w:evenVBand="0" w:oddHBand="0" w:evenHBand="0" w:firstRowFirstColumn="0" w:firstRowLastColumn="0" w:lastRowFirstColumn="0" w:lastRowLastColumn="0"/>
              <w:rPr>
                <w:sz w:val="20"/>
                <w:szCs w:val="20"/>
                <w:lang w:val="sk-SK"/>
              </w:rPr>
            </w:pPr>
            <w:r w:rsidRPr="000B5E65">
              <w:rPr>
                <w:sz w:val="20"/>
                <w:szCs w:val="20"/>
                <w:lang w:val="sk-SK"/>
              </w:rPr>
              <w:t>Počet obyvateľov</w:t>
            </w:r>
          </w:p>
        </w:tc>
      </w:tr>
      <w:tr w:rsidR="00CE4B12" w:rsidRPr="000B5E65" w:rsidTr="00137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 xml:space="preserve">Pracujúci </w:t>
            </w:r>
          </w:p>
        </w:tc>
        <w:tc>
          <w:tcPr>
            <w:tcW w:w="1585" w:type="dxa"/>
            <w:vAlign w:val="center"/>
          </w:tcPr>
          <w:p w:rsidR="00CE4B12" w:rsidRDefault="00CE4B12" w:rsidP="00CE4B1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402</w:t>
            </w:r>
          </w:p>
        </w:tc>
      </w:tr>
      <w:tr w:rsidR="00CE4B12" w:rsidRPr="000B5E65" w:rsidTr="0013787A">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Pracujúci dôchodcovia</w:t>
            </w:r>
          </w:p>
        </w:tc>
        <w:tc>
          <w:tcPr>
            <w:tcW w:w="1585" w:type="dxa"/>
            <w:vAlign w:val="center"/>
          </w:tcPr>
          <w:p w:rsidR="00CE4B12" w:rsidRDefault="00CE4B12" w:rsidP="00CE4B1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r>
      <w:tr w:rsidR="00CE4B12" w:rsidRPr="000B5E65" w:rsidTr="00137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Osoby na materskej a rodičovskej dovolenke</w:t>
            </w:r>
          </w:p>
        </w:tc>
        <w:tc>
          <w:tcPr>
            <w:tcW w:w="1585" w:type="dxa"/>
            <w:vAlign w:val="center"/>
          </w:tcPr>
          <w:p w:rsidR="00CE4B12" w:rsidRDefault="00CE4B12" w:rsidP="00CE4B1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w:t>
            </w:r>
          </w:p>
        </w:tc>
      </w:tr>
      <w:tr w:rsidR="00CE4B12" w:rsidRPr="000B5E65" w:rsidTr="0013787A">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 xml:space="preserve">Nezamestnaní </w:t>
            </w:r>
          </w:p>
        </w:tc>
        <w:tc>
          <w:tcPr>
            <w:tcW w:w="1585" w:type="dxa"/>
            <w:vAlign w:val="center"/>
          </w:tcPr>
          <w:p w:rsidR="00CE4B12" w:rsidRDefault="00CE4B12" w:rsidP="00CE4B1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192</w:t>
            </w:r>
          </w:p>
        </w:tc>
      </w:tr>
      <w:tr w:rsidR="00CE4B12" w:rsidRPr="000B5E65" w:rsidTr="00137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Osoby v domácnosti</w:t>
            </w:r>
          </w:p>
        </w:tc>
        <w:tc>
          <w:tcPr>
            <w:tcW w:w="1585" w:type="dxa"/>
            <w:vAlign w:val="center"/>
          </w:tcPr>
          <w:p w:rsidR="00CE4B12" w:rsidRDefault="00CE4B12" w:rsidP="00CE4B1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w:t>
            </w:r>
          </w:p>
        </w:tc>
      </w:tr>
      <w:tr w:rsidR="00CE4B12" w:rsidRPr="000B5E65" w:rsidTr="0013787A">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Študenti</w:t>
            </w:r>
          </w:p>
        </w:tc>
        <w:tc>
          <w:tcPr>
            <w:tcW w:w="1585" w:type="dxa"/>
            <w:vAlign w:val="center"/>
          </w:tcPr>
          <w:p w:rsidR="00CE4B12" w:rsidRDefault="00CE4B12" w:rsidP="00CE4B1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w:t>
            </w:r>
          </w:p>
        </w:tc>
      </w:tr>
      <w:tr w:rsidR="00CE4B12" w:rsidRPr="000B5E65" w:rsidTr="00137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 xml:space="preserve">Deti </w:t>
            </w:r>
          </w:p>
        </w:tc>
        <w:tc>
          <w:tcPr>
            <w:tcW w:w="1585" w:type="dxa"/>
            <w:vAlign w:val="center"/>
          </w:tcPr>
          <w:p w:rsidR="00CE4B12" w:rsidRDefault="00CE4B12" w:rsidP="00CE4B1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184</w:t>
            </w:r>
          </w:p>
        </w:tc>
      </w:tr>
      <w:tr w:rsidR="00CE4B12" w:rsidRPr="000B5E65" w:rsidTr="0013787A">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Iné</w:t>
            </w:r>
          </w:p>
        </w:tc>
        <w:tc>
          <w:tcPr>
            <w:tcW w:w="1585" w:type="dxa"/>
            <w:vAlign w:val="center"/>
          </w:tcPr>
          <w:p w:rsidR="00CE4B12" w:rsidRDefault="00CE4B12" w:rsidP="00CE4B1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r>
      <w:tr w:rsidR="00CE4B12" w:rsidRPr="000B5E65" w:rsidTr="00137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Dôchodcovia</w:t>
            </w:r>
          </w:p>
        </w:tc>
        <w:tc>
          <w:tcPr>
            <w:tcW w:w="1585" w:type="dxa"/>
            <w:vAlign w:val="center"/>
          </w:tcPr>
          <w:p w:rsidR="00CE4B12" w:rsidRDefault="00CE4B12" w:rsidP="00CE4B1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324</w:t>
            </w:r>
          </w:p>
        </w:tc>
      </w:tr>
      <w:tr w:rsidR="00CE4B12" w:rsidRPr="000B5E65" w:rsidTr="0013787A">
        <w:tc>
          <w:tcPr>
            <w:cnfStyle w:val="001000000000" w:firstRow="0" w:lastRow="0" w:firstColumn="1" w:lastColumn="0" w:oddVBand="0" w:evenVBand="0" w:oddHBand="0" w:evenHBand="0" w:firstRowFirstColumn="0" w:firstRowLastColumn="0" w:lastRowFirstColumn="0" w:lastRowLastColumn="0"/>
            <w:tcW w:w="2518" w:type="dxa"/>
          </w:tcPr>
          <w:p w:rsidR="00CE4B12" w:rsidRPr="000B5E65" w:rsidRDefault="00CE4B12" w:rsidP="00CE5B63">
            <w:pPr>
              <w:spacing w:line="240" w:lineRule="auto"/>
              <w:rPr>
                <w:sz w:val="20"/>
                <w:szCs w:val="20"/>
                <w:lang w:val="sk-SK"/>
              </w:rPr>
            </w:pPr>
            <w:r w:rsidRPr="000B5E65">
              <w:rPr>
                <w:sz w:val="20"/>
                <w:szCs w:val="20"/>
                <w:lang w:val="sk-SK"/>
              </w:rPr>
              <w:t>Nezistené</w:t>
            </w:r>
          </w:p>
        </w:tc>
        <w:tc>
          <w:tcPr>
            <w:tcW w:w="1585" w:type="dxa"/>
            <w:vAlign w:val="center"/>
          </w:tcPr>
          <w:p w:rsidR="00CE4B12" w:rsidRDefault="00CE4B12" w:rsidP="00CE4B1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w:t>
            </w:r>
          </w:p>
        </w:tc>
      </w:tr>
    </w:tbl>
    <w:p w:rsidR="0018656D" w:rsidRPr="000B5E65" w:rsidRDefault="002133F7" w:rsidP="00F13FF7">
      <w:pPr>
        <w:pStyle w:val="Odsekzoznamu"/>
        <w:numPr>
          <w:ilvl w:val="0"/>
          <w:numId w:val="27"/>
        </w:numPr>
        <w:rPr>
          <w:lang w:val="sk-SK"/>
        </w:rPr>
      </w:pPr>
      <w:r w:rsidRPr="000B5E65">
        <w:rPr>
          <w:lang w:val="sk-SK"/>
        </w:rPr>
        <w:t xml:space="preserve">Z pohľadu ekonomickej aktivity obyvateľstva možno konštatovať, že </w:t>
      </w:r>
      <w:r w:rsidR="00821302" w:rsidRPr="000B5E65">
        <w:rPr>
          <w:lang w:val="sk-SK"/>
        </w:rPr>
        <w:t xml:space="preserve">v obci </w:t>
      </w:r>
      <w:r w:rsidR="00CE4B12">
        <w:rPr>
          <w:lang w:val="sk-SK"/>
        </w:rPr>
        <w:t>Pohronský Ruskov</w:t>
      </w:r>
      <w:r w:rsidR="00821302" w:rsidRPr="000B5E65">
        <w:rPr>
          <w:lang w:val="sk-SK"/>
        </w:rPr>
        <w:t xml:space="preserve"> je dominantnou skupinou</w:t>
      </w:r>
      <w:r w:rsidR="00821302" w:rsidRPr="000B5E65">
        <w:rPr>
          <w:b/>
          <w:lang w:val="sk-SK"/>
        </w:rPr>
        <w:t xml:space="preserve"> </w:t>
      </w:r>
      <w:r w:rsidR="00821302" w:rsidRPr="000B5E65">
        <w:rPr>
          <w:lang w:val="sk-SK"/>
        </w:rPr>
        <w:t>skupina pracujúcich</w:t>
      </w:r>
      <w:r w:rsidR="00CE4B12">
        <w:rPr>
          <w:lang w:val="sk-SK"/>
        </w:rPr>
        <w:t xml:space="preserve"> a skupina dôchodcov</w:t>
      </w:r>
      <w:r w:rsidR="00CE4B12">
        <w:rPr>
          <w:b/>
          <w:lang w:val="sk-SK"/>
        </w:rPr>
        <w:t xml:space="preserve">. </w:t>
      </w:r>
      <w:r w:rsidR="00CE5B63" w:rsidRPr="000B5E65">
        <w:rPr>
          <w:lang w:val="sk-SK"/>
        </w:rPr>
        <w:t>Skupina dôchodcov tvor</w:t>
      </w:r>
      <w:r w:rsidR="008B7A17" w:rsidRPr="000B5E65">
        <w:rPr>
          <w:lang w:val="sk-SK"/>
        </w:rPr>
        <w:t>í</w:t>
      </w:r>
      <w:r w:rsidR="00CE5B63" w:rsidRPr="000B5E65">
        <w:rPr>
          <w:lang w:val="sk-SK"/>
        </w:rPr>
        <w:t xml:space="preserve"> v obci </w:t>
      </w:r>
      <w:r w:rsidR="00CE4B12">
        <w:rPr>
          <w:lang w:val="sk-SK"/>
        </w:rPr>
        <w:t>takmer 27</w:t>
      </w:r>
      <w:r w:rsidR="00CE5B63" w:rsidRPr="000B5E65">
        <w:rPr>
          <w:lang w:val="sk-SK"/>
        </w:rPr>
        <w:t xml:space="preserve">% obyvateľstva, pričom podiel detí na celkovom počte je </w:t>
      </w:r>
      <w:r w:rsidR="00CE4B12">
        <w:rPr>
          <w:lang w:val="sk-SK"/>
        </w:rPr>
        <w:t>14</w:t>
      </w:r>
      <w:r w:rsidR="00CE5B63" w:rsidRPr="000B5E65">
        <w:rPr>
          <w:lang w:val="sk-SK"/>
        </w:rPr>
        <w:t xml:space="preserve">%, čo možno hodnotiť </w:t>
      </w:r>
      <w:r w:rsidR="005A587A" w:rsidRPr="000B5E65">
        <w:rPr>
          <w:lang w:val="sk-SK"/>
        </w:rPr>
        <w:t>negatívne</w:t>
      </w:r>
      <w:r w:rsidR="00CE5B63" w:rsidRPr="000B5E65">
        <w:rPr>
          <w:lang w:val="sk-SK"/>
        </w:rPr>
        <w:t xml:space="preserve"> v kontexte </w:t>
      </w:r>
      <w:r w:rsidR="005A587A" w:rsidRPr="000B5E65">
        <w:rPr>
          <w:lang w:val="sk-SK"/>
        </w:rPr>
        <w:t xml:space="preserve">budúceho demografického </w:t>
      </w:r>
      <w:r w:rsidR="00CE5B63" w:rsidRPr="000B5E65">
        <w:rPr>
          <w:lang w:val="sk-SK"/>
        </w:rPr>
        <w:t>vývoja.</w:t>
      </w:r>
      <w:r w:rsidR="00D6124F" w:rsidRPr="000B5E65">
        <w:rPr>
          <w:lang w:val="sk-SK"/>
        </w:rPr>
        <w:tab/>
      </w:r>
    </w:p>
    <w:p w:rsidR="00951471" w:rsidRPr="000B5E65" w:rsidRDefault="00F7174A" w:rsidP="004C1D9D">
      <w:pPr>
        <w:pStyle w:val="Nadpis3"/>
        <w:rPr>
          <w:lang w:val="sk-SK"/>
        </w:rPr>
      </w:pPr>
      <w:bookmarkStart w:id="10" w:name="_Toc498850848"/>
      <w:r w:rsidRPr="00EB75E9">
        <w:rPr>
          <w:lang w:val="sk-SK"/>
        </w:rPr>
        <w:lastRenderedPageBreak/>
        <w:t>2</w:t>
      </w:r>
      <w:r w:rsidR="009370C7" w:rsidRPr="00EB75E9">
        <w:rPr>
          <w:lang w:val="sk-SK"/>
        </w:rPr>
        <w:t>.1.</w:t>
      </w:r>
      <w:r w:rsidR="00951471" w:rsidRPr="00EB75E9">
        <w:rPr>
          <w:lang w:val="sk-SK"/>
        </w:rPr>
        <w:t>2 Školstvo</w:t>
      </w:r>
      <w:bookmarkEnd w:id="10"/>
    </w:p>
    <w:p w:rsidR="00DB77A6" w:rsidRDefault="00B31B7F" w:rsidP="00B31B7F">
      <w:pPr>
        <w:rPr>
          <w:lang w:val="sk-SK"/>
        </w:rPr>
      </w:pPr>
      <w:r w:rsidRPr="000B5E65">
        <w:rPr>
          <w:lang w:val="sk-SK"/>
        </w:rPr>
        <w:tab/>
        <w:t xml:space="preserve">V obci </w:t>
      </w:r>
      <w:r w:rsidR="00DB77A6">
        <w:rPr>
          <w:lang w:val="sk-SK"/>
        </w:rPr>
        <w:t>Pohronský Ruskov</w:t>
      </w:r>
      <w:r w:rsidRPr="000B5E65">
        <w:rPr>
          <w:lang w:val="sk-SK"/>
        </w:rPr>
        <w:t xml:space="preserve"> sa zo školských zariadení </w:t>
      </w:r>
      <w:r w:rsidRPr="000B5E65">
        <w:rPr>
          <w:b/>
          <w:lang w:val="sk-SK"/>
        </w:rPr>
        <w:t xml:space="preserve">nachádza </w:t>
      </w:r>
      <w:r w:rsidR="00DB77A6">
        <w:rPr>
          <w:b/>
          <w:lang w:val="sk-SK"/>
        </w:rPr>
        <w:t xml:space="preserve">materská škola a základná škola. </w:t>
      </w:r>
    </w:p>
    <w:p w:rsidR="00DB77A6" w:rsidRPr="00DB77A6" w:rsidRDefault="00001411" w:rsidP="00B31B7F">
      <w:pPr>
        <w:rPr>
          <w:lang w:val="sk-SK"/>
        </w:rPr>
      </w:pPr>
      <w:r>
        <w:rPr>
          <w:b/>
          <w:lang w:val="sk-SK"/>
        </w:rPr>
        <w:tab/>
      </w:r>
      <w:r w:rsidR="00DB77A6" w:rsidRPr="00001411">
        <w:rPr>
          <w:b/>
          <w:lang w:val="sk-SK"/>
        </w:rPr>
        <w:t>Materská škola</w:t>
      </w:r>
      <w:r w:rsidR="00DB77A6">
        <w:rPr>
          <w:lang w:val="sk-SK"/>
        </w:rPr>
        <w:t xml:space="preserve"> </w:t>
      </w:r>
      <w:r>
        <w:rPr>
          <w:lang w:val="sk-SK"/>
        </w:rPr>
        <w:t xml:space="preserve">je tvorená dvoma triedami, pričom deti sú do tried rozdelené na základe jazyka - slovenská a maďarská trieda. V školskom roku 2017/2018 navštevuje MŠ celkovo 21 detí - 5 detí v maďarskej triede a </w:t>
      </w:r>
      <w:r w:rsidR="00945F4D">
        <w:rPr>
          <w:lang w:val="sk-SK"/>
        </w:rPr>
        <w:t>16</w:t>
      </w:r>
      <w:r>
        <w:rPr>
          <w:lang w:val="sk-SK"/>
        </w:rPr>
        <w:t xml:space="preserve"> detí v slovenskej triede. Materská škola vznikla v obci Pohronský Ruskov v roku 1947. V súčasnom období je zriaďovateľom zariadenia obec Pohronský Ruskov. MŠ sídli v obecnej budove, pričom v roku 2018 podala obec projekt s cieľom získania nenávratného finančného príspevku na rekonštrukciu budovy. </w:t>
      </w:r>
      <w:r w:rsidR="00324E96">
        <w:rPr>
          <w:lang w:val="sk-SK"/>
        </w:rPr>
        <w:t xml:space="preserve">V objekte materskej školy je zriadená aj jedáleň, ktorá slúži tiež pre potreby základnej školy v obci. </w:t>
      </w:r>
    </w:p>
    <w:p w:rsidR="00324E96" w:rsidRDefault="00001411" w:rsidP="00B31B7F">
      <w:pPr>
        <w:rPr>
          <w:lang w:val="sk-SK"/>
        </w:rPr>
      </w:pPr>
      <w:r>
        <w:rPr>
          <w:b/>
          <w:lang w:val="sk-SK"/>
        </w:rPr>
        <w:tab/>
      </w:r>
      <w:r w:rsidR="00945F4D" w:rsidRPr="00945F4D">
        <w:rPr>
          <w:lang w:val="sk-SK"/>
        </w:rPr>
        <w:t xml:space="preserve">Prvá Rímskokatolícka obecná škola bola zriadená v roku 1867. </w:t>
      </w:r>
      <w:r w:rsidRPr="00945F4D">
        <w:rPr>
          <w:lang w:val="sk-SK"/>
        </w:rPr>
        <w:t>Základná škola</w:t>
      </w:r>
      <w:r>
        <w:rPr>
          <w:b/>
          <w:lang w:val="sk-SK"/>
        </w:rPr>
        <w:t xml:space="preserve"> </w:t>
      </w:r>
      <w:r w:rsidR="0013787A">
        <w:rPr>
          <w:lang w:val="sk-SK"/>
        </w:rPr>
        <w:t>funguje v obci podľa zápisov z kroniky od roku 1945. Od roku 1995 vyučovanie prebieha v novej budove</w:t>
      </w:r>
      <w:r w:rsidR="00324E96">
        <w:rPr>
          <w:lang w:val="sk-SK"/>
        </w:rPr>
        <w:t>. ZŠ poskytuje vzdelávanie pre žiakov 1</w:t>
      </w:r>
      <w:r w:rsidR="00AA0B31">
        <w:rPr>
          <w:lang w:val="sk-SK"/>
        </w:rPr>
        <w:t xml:space="preserve">.– </w:t>
      </w:r>
      <w:r w:rsidR="00324E96">
        <w:rPr>
          <w:lang w:val="sk-SK"/>
        </w:rPr>
        <w:t>9</w:t>
      </w:r>
      <w:r w:rsidR="00AA0B31">
        <w:rPr>
          <w:lang w:val="sk-SK"/>
        </w:rPr>
        <w:t xml:space="preserve">. </w:t>
      </w:r>
      <w:r w:rsidR="00324E96">
        <w:rPr>
          <w:lang w:val="sk-SK"/>
        </w:rPr>
        <w:t xml:space="preserve"> ročníka, teda v rámci 1. a 2. stupňa Z</w:t>
      </w:r>
      <w:r w:rsidR="00EB75E9">
        <w:rPr>
          <w:lang w:val="sk-SK"/>
        </w:rPr>
        <w:t xml:space="preserve">Š, pričom základnú školu navštevujú aj žiaci z menších okolitých </w:t>
      </w:r>
      <w:r w:rsidR="00324E96">
        <w:rPr>
          <w:lang w:val="sk-SK"/>
        </w:rPr>
        <w:t xml:space="preserve"> </w:t>
      </w:r>
      <w:r w:rsidR="00EB75E9">
        <w:rPr>
          <w:lang w:val="sk-SK"/>
        </w:rPr>
        <w:t xml:space="preserve">obcí. </w:t>
      </w:r>
      <w:r w:rsidR="00324E96">
        <w:rPr>
          <w:lang w:val="sk-SK"/>
        </w:rPr>
        <w:t xml:space="preserve">Vyučovací jazyk je slovenský. </w:t>
      </w:r>
      <w:r w:rsidR="0013787A">
        <w:rPr>
          <w:lang w:val="sk-SK"/>
        </w:rPr>
        <w:t xml:space="preserve">Priestorové podmienky školy sú vyhovujúce, avšak absentujú školské dielne a telocvičňa. </w:t>
      </w:r>
      <w:r w:rsidR="00324E96">
        <w:rPr>
          <w:lang w:val="sk-SK"/>
        </w:rPr>
        <w:t xml:space="preserve">Vzdelávací proces je </w:t>
      </w:r>
      <w:r w:rsidR="00AA0B31">
        <w:rPr>
          <w:lang w:val="sk-SK"/>
        </w:rPr>
        <w:t xml:space="preserve">v </w:t>
      </w:r>
      <w:r w:rsidR="00324E96">
        <w:rPr>
          <w:lang w:val="sk-SK"/>
        </w:rPr>
        <w:t>popoludní dopĺňan</w:t>
      </w:r>
      <w:r w:rsidR="00AA0B31">
        <w:rPr>
          <w:lang w:val="sk-SK"/>
        </w:rPr>
        <w:t>ý</w:t>
      </w:r>
      <w:r w:rsidR="00324E96">
        <w:rPr>
          <w:lang w:val="sk-SK"/>
        </w:rPr>
        <w:t xml:space="preserve"> záujmovými krúžkami - čitateľským krúžkom, stolným tenisom, športovým a tanečným krúžkom, ekologickým krúžkom a krúžkom anglického jazyka. </w:t>
      </w:r>
    </w:p>
    <w:p w:rsidR="0013787A" w:rsidRPr="00324E96" w:rsidRDefault="00324E96" w:rsidP="00B31B7F">
      <w:pPr>
        <w:rPr>
          <w:lang w:val="sk-SK"/>
        </w:rPr>
      </w:pPr>
      <w:r>
        <w:rPr>
          <w:lang w:val="sk-SK"/>
        </w:rPr>
        <w:t xml:space="preserve">Popri škole je v prevádzke oddelenie školského klubu detí, v rámci ktorého majú žiaci možnosť vypracovania si domácich úloh, prípravy na vyučovanie a venovanie sa záujmovým činnostiam - napr. výtvarnej výchove, prírodovedeckej činnosti, dopravnej výchove, rekreačným činnostiam, športovým aktivitám a pod. ZŠ pre žiakov pravidelne organizuje rôzne druhy výletov, exkurzií a výcvikov. Škola </w:t>
      </w:r>
      <w:r w:rsidR="00EB75E9">
        <w:rPr>
          <w:lang w:val="sk-SK"/>
        </w:rPr>
        <w:t>usporadúva rôzne súťaže a úspešní ž</w:t>
      </w:r>
      <w:r>
        <w:rPr>
          <w:lang w:val="sk-SK"/>
        </w:rPr>
        <w:t>iaci sa zúčastňujú na rôznych súťažiach</w:t>
      </w:r>
      <w:r w:rsidR="00EB75E9">
        <w:rPr>
          <w:lang w:val="sk-SK"/>
        </w:rPr>
        <w:t xml:space="preserve"> aj mimo školských kôl - Šaliansky Maťko, </w:t>
      </w:r>
      <w:r w:rsidR="00AA0B31">
        <w:rPr>
          <w:lang w:val="sk-SK"/>
        </w:rPr>
        <w:t>P</w:t>
      </w:r>
      <w:r w:rsidR="00EB75E9">
        <w:rPr>
          <w:lang w:val="sk-SK"/>
        </w:rPr>
        <w:t>ytagoriáda, športové súťaže a pod. V priestoroch školy</w:t>
      </w:r>
      <w:r>
        <w:rPr>
          <w:lang w:val="sk-SK"/>
        </w:rPr>
        <w:t xml:space="preserve"> sa uskutočňujú rôzne druhy aktivít pre deti a ich rodičov - vianočné trhy, oslavy Vianoc, Mikuláš, rodičovský ples, detský karneval, ve</w:t>
      </w:r>
      <w:r w:rsidR="00EB75E9">
        <w:rPr>
          <w:lang w:val="sk-SK"/>
        </w:rPr>
        <w:t>ľkonočné tradície - vítanie jari, oslavy Dňa detí, oslavy D</w:t>
      </w:r>
      <w:r>
        <w:rPr>
          <w:lang w:val="sk-SK"/>
        </w:rPr>
        <w:t xml:space="preserve">ňa učiteľov, opekanie alebo varenie guláša pre žiakov a zamestnancov. </w:t>
      </w:r>
    </w:p>
    <w:p w:rsidR="009D3F89" w:rsidRPr="000B5E65" w:rsidRDefault="009707A7" w:rsidP="004E0B5E">
      <w:pPr>
        <w:rPr>
          <w:lang w:val="sk-SK"/>
        </w:rPr>
      </w:pPr>
      <w:r w:rsidRPr="000B5E65">
        <w:rPr>
          <w:lang w:val="sk-SK"/>
        </w:rPr>
        <w:tab/>
      </w:r>
      <w:r w:rsidR="004E0B5E" w:rsidRPr="000B5E65">
        <w:rPr>
          <w:lang w:val="sk-SK"/>
        </w:rPr>
        <w:t xml:space="preserve">Iné školské zariadenie sa vzhľadom k veľkosti obce nenachádza. </w:t>
      </w:r>
      <w:r w:rsidR="00A510F6" w:rsidRPr="000B5E65">
        <w:rPr>
          <w:lang w:val="sk-SK"/>
        </w:rPr>
        <w:t>Stredné školy navštevu</w:t>
      </w:r>
      <w:r w:rsidR="00EB75E9">
        <w:rPr>
          <w:lang w:val="sk-SK"/>
        </w:rPr>
        <w:t>jú študenti v okolitých mestách.</w:t>
      </w:r>
    </w:p>
    <w:p w:rsidR="00951471" w:rsidRPr="000B5E65" w:rsidRDefault="00F7174A" w:rsidP="009D3F89">
      <w:pPr>
        <w:pStyle w:val="Nadpis3"/>
        <w:rPr>
          <w:lang w:val="sk-SK"/>
        </w:rPr>
      </w:pPr>
      <w:bookmarkStart w:id="11" w:name="_Toc498850849"/>
      <w:r w:rsidRPr="000B5E65">
        <w:rPr>
          <w:lang w:val="sk-SK"/>
        </w:rPr>
        <w:lastRenderedPageBreak/>
        <w:t>2</w:t>
      </w:r>
      <w:r w:rsidR="009370C7" w:rsidRPr="000B5E65">
        <w:rPr>
          <w:lang w:val="sk-SK"/>
        </w:rPr>
        <w:t>.1</w:t>
      </w:r>
      <w:r w:rsidR="00951471" w:rsidRPr="000B5E65">
        <w:rPr>
          <w:lang w:val="sk-SK"/>
        </w:rPr>
        <w:t>.3 Zdravotníctvo</w:t>
      </w:r>
      <w:bookmarkEnd w:id="11"/>
    </w:p>
    <w:p w:rsidR="00EB75E9" w:rsidRDefault="002F533D" w:rsidP="00376109">
      <w:pPr>
        <w:rPr>
          <w:lang w:val="sk-SK"/>
        </w:rPr>
      </w:pPr>
      <w:r w:rsidRPr="000B5E65">
        <w:rPr>
          <w:lang w:val="sk-SK"/>
        </w:rPr>
        <w:tab/>
      </w:r>
      <w:r w:rsidR="00EB75E9">
        <w:rPr>
          <w:lang w:val="sk-SK"/>
        </w:rPr>
        <w:t xml:space="preserve">V obci Pohronský Ruskov sa nachádza zdravotnícke stredisko s ambulanciami všeobecného lekára pre dospelých, všeobecného lekára pre deti a dorast. V obci sa nachádza tiež gynekologická a stomatologická ambulancia, avšak mimo zdravotného strediska. Na území obce sú tiež k dispozícii služby lekárne. Špecializované a odborné ambulancie sú obyvateľmi Pohronského Ruskova využívané v okolitých mestách. </w:t>
      </w:r>
    </w:p>
    <w:p w:rsidR="00EB75E9" w:rsidRDefault="00EB75E9" w:rsidP="00376109">
      <w:pPr>
        <w:rPr>
          <w:lang w:val="sk-SK"/>
        </w:rPr>
      </w:pPr>
      <w:r>
        <w:rPr>
          <w:lang w:val="sk-SK"/>
        </w:rPr>
        <w:tab/>
        <w:t xml:space="preserve">V obci funguje </w:t>
      </w:r>
      <w:r w:rsidR="00C3303B">
        <w:rPr>
          <w:lang w:val="sk-SK"/>
        </w:rPr>
        <w:t xml:space="preserve">súkromné </w:t>
      </w:r>
      <w:r>
        <w:rPr>
          <w:lang w:val="sk-SK"/>
        </w:rPr>
        <w:t>zariadenie pre seniorov Bonavita DSS, n.</w:t>
      </w:r>
      <w:r w:rsidR="00AA0B31">
        <w:rPr>
          <w:lang w:val="sk-SK"/>
        </w:rPr>
        <w:t xml:space="preserve"> </w:t>
      </w:r>
      <w:r>
        <w:rPr>
          <w:lang w:val="sk-SK"/>
        </w:rPr>
        <w:t>o.</w:t>
      </w:r>
      <w:r w:rsidR="00C3303B">
        <w:rPr>
          <w:lang w:val="sk-SK"/>
        </w:rPr>
        <w:t xml:space="preserve"> Maximálna kapacita zariadenia je 2</w:t>
      </w:r>
      <w:r w:rsidR="00885AAA">
        <w:rPr>
          <w:lang w:val="sk-SK"/>
        </w:rPr>
        <w:t>9</w:t>
      </w:r>
      <w:r w:rsidR="00C3303B">
        <w:rPr>
          <w:lang w:val="sk-SK"/>
        </w:rPr>
        <w:t xml:space="preserve"> miest, </w:t>
      </w:r>
      <w:r w:rsidR="00885AAA">
        <w:rPr>
          <w:lang w:val="sk-SK"/>
        </w:rPr>
        <w:t>z toho 26 miest zariadenie pre seniorov a 3 miesta špecializované zariadenie. K</w:t>
      </w:r>
      <w:r w:rsidR="00C3303B">
        <w:rPr>
          <w:lang w:val="sk-SK"/>
        </w:rPr>
        <w:t>lienti sú ubytovaní v dvoj- a trojposteľových izbách. Priestory zariadenia sú nové, pričom služby v zariadení sú poskytované zdravotníckym personálom. Zariadenie poskytuje nasledujúce služby:</w:t>
      </w:r>
      <w:r w:rsidR="00C3303B" w:rsidRPr="00C3303B">
        <w:t xml:space="preserve"> </w:t>
      </w:r>
    </w:p>
    <w:p w:rsidR="00C3303B" w:rsidRPr="00C3303B" w:rsidRDefault="00C3303B" w:rsidP="00F13FF7">
      <w:pPr>
        <w:pStyle w:val="Odsekzoznamu"/>
        <w:numPr>
          <w:ilvl w:val="0"/>
          <w:numId w:val="27"/>
        </w:numPr>
        <w:rPr>
          <w:lang w:val="sk-SK"/>
        </w:rPr>
      </w:pPr>
      <w:r>
        <w:rPr>
          <w:noProof/>
          <w:u w:val="single"/>
        </w:rPr>
        <w:drawing>
          <wp:anchor distT="0" distB="0" distL="114300" distR="114300" simplePos="0" relativeHeight="251692032" behindDoc="0" locked="0" layoutInCell="1" allowOverlap="1">
            <wp:simplePos x="0" y="0"/>
            <wp:positionH relativeFrom="column">
              <wp:posOffset>2926715</wp:posOffset>
            </wp:positionH>
            <wp:positionV relativeFrom="paragraph">
              <wp:posOffset>7620</wp:posOffset>
            </wp:positionV>
            <wp:extent cx="2717800" cy="1818005"/>
            <wp:effectExtent l="19050" t="0" r="6350" b="0"/>
            <wp:wrapSquare wrapText="bothSides"/>
            <wp:docPr id="2" name="Obrázok 1" descr="https://bonavitadss.webnode.sk/_files/system_preview_detail_200000064-5b90f5c8b3-public/DSC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navitadss.webnode.sk/_files/system_preview_detail_200000064-5b90f5c8b3-public/DSC02490.JPG"/>
                    <pic:cNvPicPr>
                      <a:picLocks noChangeAspect="1" noChangeArrowheads="1"/>
                    </pic:cNvPicPr>
                  </pic:nvPicPr>
                  <pic:blipFill>
                    <a:blip r:embed="rId15"/>
                    <a:srcRect/>
                    <a:stretch>
                      <a:fillRect/>
                    </a:stretch>
                  </pic:blipFill>
                  <pic:spPr bwMode="auto">
                    <a:xfrm>
                      <a:off x="0" y="0"/>
                      <a:ext cx="2717800" cy="1818005"/>
                    </a:xfrm>
                    <a:prstGeom prst="rect">
                      <a:avLst/>
                    </a:prstGeom>
                    <a:noFill/>
                    <a:ln w="9525">
                      <a:noFill/>
                      <a:miter lim="800000"/>
                      <a:headEnd/>
                      <a:tailEnd/>
                    </a:ln>
                  </pic:spPr>
                </pic:pic>
              </a:graphicData>
            </a:graphic>
          </wp:anchor>
        </w:drawing>
      </w:r>
      <w:r w:rsidRPr="00C3303B">
        <w:rPr>
          <w:u w:val="single"/>
          <w:lang w:val="sk-SK"/>
        </w:rPr>
        <w:t>sociálne služby</w:t>
      </w:r>
      <w:r>
        <w:rPr>
          <w:lang w:val="sk-SK"/>
        </w:rPr>
        <w:t>:</w:t>
      </w:r>
    </w:p>
    <w:p w:rsidR="00C3303B" w:rsidRDefault="00C3303B" w:rsidP="00F13FF7">
      <w:pPr>
        <w:pStyle w:val="Odsekzoznamu"/>
        <w:numPr>
          <w:ilvl w:val="0"/>
          <w:numId w:val="29"/>
        </w:numPr>
        <w:rPr>
          <w:lang w:val="sk-SK"/>
        </w:rPr>
      </w:pPr>
      <w:r>
        <w:rPr>
          <w:lang w:val="sk-SK"/>
        </w:rPr>
        <w:t>ubytovanie,</w:t>
      </w:r>
    </w:p>
    <w:p w:rsidR="00C3303B" w:rsidRDefault="00C3303B" w:rsidP="00F13FF7">
      <w:pPr>
        <w:pStyle w:val="Odsekzoznamu"/>
        <w:numPr>
          <w:ilvl w:val="0"/>
          <w:numId w:val="29"/>
        </w:numPr>
        <w:rPr>
          <w:lang w:val="sk-SK"/>
        </w:rPr>
      </w:pPr>
      <w:r w:rsidRPr="00C3303B">
        <w:rPr>
          <w:lang w:val="sk-SK"/>
        </w:rPr>
        <w:t>stravovanie,</w:t>
      </w:r>
    </w:p>
    <w:p w:rsidR="00C3303B" w:rsidRDefault="00C3303B" w:rsidP="00F13FF7">
      <w:pPr>
        <w:pStyle w:val="Odsekzoznamu"/>
        <w:numPr>
          <w:ilvl w:val="0"/>
          <w:numId w:val="29"/>
        </w:numPr>
        <w:rPr>
          <w:lang w:val="sk-SK"/>
        </w:rPr>
      </w:pPr>
      <w:r w:rsidRPr="00C3303B">
        <w:rPr>
          <w:lang w:val="sk-SK"/>
        </w:rPr>
        <w:t>obslužné činnosti</w:t>
      </w:r>
      <w:r>
        <w:rPr>
          <w:lang w:val="sk-SK"/>
        </w:rPr>
        <w:t>,</w:t>
      </w:r>
    </w:p>
    <w:p w:rsidR="00C3303B" w:rsidRDefault="00C3303B" w:rsidP="00C3303B">
      <w:pPr>
        <w:pStyle w:val="Odsekzoznamu"/>
        <w:ind w:left="2160"/>
        <w:rPr>
          <w:lang w:val="sk-SK"/>
        </w:rPr>
      </w:pPr>
      <w:r w:rsidRPr="00C3303B">
        <w:rPr>
          <w:lang w:val="sk-SK"/>
        </w:rPr>
        <w:t>odborné činnosti,</w:t>
      </w:r>
    </w:p>
    <w:p w:rsidR="00C3303B" w:rsidRDefault="00C3303B" w:rsidP="00C3303B">
      <w:pPr>
        <w:pStyle w:val="Odsekzoznamu"/>
        <w:ind w:left="2160"/>
        <w:rPr>
          <w:lang w:val="sk-SK"/>
        </w:rPr>
      </w:pPr>
      <w:r>
        <w:rPr>
          <w:lang w:val="sk-SK"/>
        </w:rPr>
        <w:t>ďalšie činnosti,</w:t>
      </w:r>
    </w:p>
    <w:p w:rsidR="00CF2E8C" w:rsidRDefault="00C3303B" w:rsidP="005167B2">
      <w:pPr>
        <w:pStyle w:val="Odsekzoznamu"/>
        <w:numPr>
          <w:ilvl w:val="0"/>
          <w:numId w:val="27"/>
        </w:numPr>
        <w:rPr>
          <w:lang w:val="sk-SK"/>
        </w:rPr>
      </w:pPr>
      <w:r w:rsidRPr="00C3303B">
        <w:rPr>
          <w:u w:val="single"/>
          <w:lang w:val="sk-SK"/>
        </w:rPr>
        <w:t>ošetrovateľskú starostlivosť</w:t>
      </w:r>
      <w:r>
        <w:rPr>
          <w:lang w:val="sk-SK"/>
        </w:rPr>
        <w:t>.</w:t>
      </w:r>
      <w:bookmarkStart w:id="12" w:name="_Toc498850850"/>
    </w:p>
    <w:p w:rsidR="00C6000F" w:rsidRPr="00C6000F" w:rsidRDefault="00C6000F" w:rsidP="00C6000F">
      <w:pPr>
        <w:pStyle w:val="Odsekzoznamu"/>
        <w:rPr>
          <w:lang w:val="sk-SK"/>
        </w:rPr>
      </w:pPr>
      <w:bookmarkStart w:id="13" w:name="_GoBack"/>
      <w:bookmarkEnd w:id="13"/>
    </w:p>
    <w:p w:rsidR="00951471" w:rsidRPr="000B5E65" w:rsidRDefault="00F7174A" w:rsidP="005167B2">
      <w:pPr>
        <w:pStyle w:val="Nadpis3"/>
        <w:rPr>
          <w:lang w:val="sk-SK"/>
        </w:rPr>
      </w:pPr>
      <w:r w:rsidRPr="000B5E65">
        <w:rPr>
          <w:lang w:val="sk-SK"/>
        </w:rPr>
        <w:t>2</w:t>
      </w:r>
      <w:r w:rsidR="009370C7" w:rsidRPr="000B5E65">
        <w:rPr>
          <w:lang w:val="sk-SK"/>
        </w:rPr>
        <w:t>.1</w:t>
      </w:r>
      <w:r w:rsidR="00951471" w:rsidRPr="000B5E65">
        <w:rPr>
          <w:lang w:val="sk-SK"/>
        </w:rPr>
        <w:t>.4 Služby</w:t>
      </w:r>
      <w:r w:rsidR="00462B5B" w:rsidRPr="000B5E65">
        <w:rPr>
          <w:lang w:val="sk-SK"/>
        </w:rPr>
        <w:t xml:space="preserve"> v obci</w:t>
      </w:r>
      <w:bookmarkEnd w:id="12"/>
    </w:p>
    <w:p w:rsidR="00E02DC3" w:rsidRDefault="00CF5153" w:rsidP="00B01415">
      <w:pPr>
        <w:rPr>
          <w:lang w:val="sk-SK"/>
        </w:rPr>
      </w:pPr>
      <w:r w:rsidRPr="000B5E65">
        <w:rPr>
          <w:lang w:val="sk-SK"/>
        </w:rPr>
        <w:tab/>
      </w:r>
      <w:r w:rsidR="00B01415" w:rsidRPr="000B5E65">
        <w:rPr>
          <w:lang w:val="sk-SK"/>
        </w:rPr>
        <w:t xml:space="preserve">V rámci </w:t>
      </w:r>
      <w:r w:rsidR="00E35576" w:rsidRPr="000B5E65">
        <w:rPr>
          <w:lang w:val="sk-SK"/>
        </w:rPr>
        <w:t xml:space="preserve">technickej infraštruktúry v obci </w:t>
      </w:r>
      <w:r w:rsidR="00E02DC3">
        <w:rPr>
          <w:lang w:val="sk-SK"/>
        </w:rPr>
        <w:t>Pohronský Ruskov</w:t>
      </w:r>
      <w:r w:rsidR="00B17B0B" w:rsidRPr="000B5E65">
        <w:rPr>
          <w:lang w:val="sk-SK"/>
        </w:rPr>
        <w:t xml:space="preserve"> j</w:t>
      </w:r>
      <w:r w:rsidR="00E35576" w:rsidRPr="000B5E65">
        <w:rPr>
          <w:lang w:val="sk-SK"/>
        </w:rPr>
        <w:t xml:space="preserve">e pre obyvateľov k dispozícii </w:t>
      </w:r>
      <w:r w:rsidR="00E02DC3">
        <w:rPr>
          <w:lang w:val="sk-SK"/>
        </w:rPr>
        <w:t xml:space="preserve">obecný vodovod, ktorý je súčasťou skupinového vodovodu Hronovce-Pohronský Ruskov-Čata. Kanalizačná sieť </w:t>
      </w:r>
      <w:r w:rsidR="00AA0B31">
        <w:rPr>
          <w:lang w:val="sk-SK"/>
        </w:rPr>
        <w:t xml:space="preserve">je </w:t>
      </w:r>
      <w:r w:rsidR="00E02DC3">
        <w:rPr>
          <w:lang w:val="sk-SK"/>
        </w:rPr>
        <w:t>v</w:t>
      </w:r>
      <w:r w:rsidR="00AA0B31">
        <w:rPr>
          <w:lang w:val="sk-SK"/>
        </w:rPr>
        <w:t> </w:t>
      </w:r>
      <w:r w:rsidR="00E02DC3">
        <w:rPr>
          <w:lang w:val="sk-SK"/>
        </w:rPr>
        <w:t>obci</w:t>
      </w:r>
      <w:r w:rsidR="00AA0B31">
        <w:rPr>
          <w:lang w:val="sk-SK"/>
        </w:rPr>
        <w:t xml:space="preserve"> </w:t>
      </w:r>
      <w:r w:rsidR="00E02DC3">
        <w:rPr>
          <w:lang w:val="sk-SK"/>
        </w:rPr>
        <w:t>vybudovaná a</w:t>
      </w:r>
      <w:r w:rsidR="00AA0B31">
        <w:rPr>
          <w:lang w:val="sk-SK"/>
        </w:rPr>
        <w:t> bude daná do prevádzky v priebehu roku 2018</w:t>
      </w:r>
      <w:r w:rsidR="00E02DC3">
        <w:rPr>
          <w:lang w:val="sk-SK"/>
        </w:rPr>
        <w:t>. Obec je plne plynofikovaná a elektr</w:t>
      </w:r>
      <w:r w:rsidR="00464A26">
        <w:rPr>
          <w:lang w:val="sk-SK"/>
        </w:rPr>
        <w:t>i</w:t>
      </w:r>
      <w:r w:rsidR="00E02DC3">
        <w:rPr>
          <w:lang w:val="sk-SK"/>
        </w:rPr>
        <w:t>fikovaná. Telekomunikačná sieť je zabezpečená podzemnými telekomunikačnými vedeniami. V obci je v rámci všetkých ulíc vybudované verejné osvetlenie a vedenia obecného rozhlasu.</w:t>
      </w:r>
    </w:p>
    <w:p w:rsidR="00BA5AE4" w:rsidRDefault="00E35576" w:rsidP="00B01415">
      <w:pPr>
        <w:rPr>
          <w:lang w:val="sk-SK"/>
        </w:rPr>
      </w:pPr>
      <w:r w:rsidRPr="000B5E65">
        <w:rPr>
          <w:lang w:val="sk-SK"/>
        </w:rPr>
        <w:tab/>
        <w:t xml:space="preserve">V rámci </w:t>
      </w:r>
      <w:r w:rsidR="00325751" w:rsidRPr="000B5E65">
        <w:rPr>
          <w:lang w:val="sk-SK"/>
        </w:rPr>
        <w:t>občianskej</w:t>
      </w:r>
      <w:r w:rsidR="00B01415" w:rsidRPr="000B5E65">
        <w:rPr>
          <w:lang w:val="sk-SK"/>
        </w:rPr>
        <w:t xml:space="preserve"> vybavenosti obce je pre obyvateľov k dispozícii </w:t>
      </w:r>
      <w:r w:rsidR="00325751" w:rsidRPr="000B5E65">
        <w:rPr>
          <w:lang w:val="sk-SK"/>
        </w:rPr>
        <w:t>obecný</w:t>
      </w:r>
      <w:r w:rsidR="00BA5AE4">
        <w:rPr>
          <w:lang w:val="sk-SK"/>
        </w:rPr>
        <w:t xml:space="preserve"> úrad</w:t>
      </w:r>
      <w:r w:rsidR="00325751" w:rsidRPr="000B5E65">
        <w:rPr>
          <w:lang w:val="sk-SK"/>
        </w:rPr>
        <w:t xml:space="preserve">, základná škola s materskou školou, </w:t>
      </w:r>
      <w:r w:rsidR="00BA5AE4">
        <w:rPr>
          <w:lang w:val="sk-SK"/>
        </w:rPr>
        <w:t xml:space="preserve">kultúrny dom - Kantína, </w:t>
      </w:r>
      <w:r w:rsidR="00325751" w:rsidRPr="000B5E65">
        <w:rPr>
          <w:lang w:val="sk-SK"/>
        </w:rPr>
        <w:t>pošta, predajne s potravinárskym tovarom, ako aj maloobchodné prevád</w:t>
      </w:r>
      <w:r w:rsidR="00BA5AE4">
        <w:rPr>
          <w:lang w:val="sk-SK"/>
        </w:rPr>
        <w:t xml:space="preserve">zky s nepotravinárskym tovarom, služby pohostinstiev. Sú tu tiež prevádzky stánkového predaja a tržnica. V obci sa nachádza rímskokatolícky kostol </w:t>
      </w:r>
      <w:r w:rsidR="00BA5AE4">
        <w:rPr>
          <w:lang w:val="sk-SK"/>
        </w:rPr>
        <w:lastRenderedPageBreak/>
        <w:t xml:space="preserve">a modlitebňa evanjelickej cirkvi, cintorín a dom smútku. </w:t>
      </w:r>
    </w:p>
    <w:p w:rsidR="00214993" w:rsidRDefault="00BA5AE4" w:rsidP="00CF5153">
      <w:pPr>
        <w:rPr>
          <w:lang w:val="sk-SK"/>
        </w:rPr>
      </w:pPr>
      <w:r>
        <w:rPr>
          <w:lang w:val="sk-SK"/>
        </w:rPr>
        <w:tab/>
      </w:r>
      <w:r w:rsidRPr="00BA5AE4">
        <w:rPr>
          <w:lang w:val="sk-SK"/>
        </w:rPr>
        <w:t>Ďalšie zariadenia základnej a vyššej občianskej vybavenosti sú dostupné v Želiezovciach a</w:t>
      </w:r>
      <w:r>
        <w:rPr>
          <w:lang w:val="sk-SK"/>
        </w:rPr>
        <w:t xml:space="preserve"> </w:t>
      </w:r>
      <w:r w:rsidRPr="00BA5AE4">
        <w:rPr>
          <w:lang w:val="sk-SK"/>
        </w:rPr>
        <w:t>v Leviciach (vyššie vzdelávanie, nemocnica s poliklinikou), v Štúrove a Nových Zámkoch.</w:t>
      </w:r>
      <w:r>
        <w:rPr>
          <w:lang w:val="sk-SK"/>
        </w:rPr>
        <w:t xml:space="preserve"> </w:t>
      </w:r>
      <w:r w:rsidRPr="00BA5AE4">
        <w:rPr>
          <w:lang w:val="sk-SK"/>
        </w:rPr>
        <w:t>V okresnom meste je tiež široké spektrum komerčných prevádzok rôzneho druhu a</w:t>
      </w:r>
      <w:r>
        <w:rPr>
          <w:lang w:val="sk-SK"/>
        </w:rPr>
        <w:t xml:space="preserve"> </w:t>
      </w:r>
      <w:r w:rsidRPr="00BA5AE4">
        <w:rPr>
          <w:lang w:val="sk-SK"/>
        </w:rPr>
        <w:t>štandardu poskytovaných služieb, vrátane veľkokapacitných zariadení maloobchodu.</w:t>
      </w:r>
    </w:p>
    <w:p w:rsidR="00BA5AE4" w:rsidRPr="000B5E65" w:rsidRDefault="00BA5AE4" w:rsidP="00CF5153">
      <w:pPr>
        <w:rPr>
          <w:lang w:val="sk-SK"/>
        </w:rPr>
      </w:pPr>
      <w:r>
        <w:rPr>
          <w:lang w:val="sk-SK"/>
        </w:rPr>
        <w:tab/>
        <w:t xml:space="preserve">Obec pravidelne počas roka organizuje rôzne kultúrne a spoločenské podujatia, na ktorých participujú záujmové organizácie pôsobiace v obci, základná a materská škola. Jedná sa najmä o oslavy Dňa matiek, predvianočné oslavy, oslavy dňa detí, obecné slávnosti, ktorých program pozostáva z kladenia vencov k pomníkom, svätej omše, športového a kultúrneho programu, zábavy. Na organizáciu kultúrnych a spoločenských podujatí sú v obci využívané priestory kultúrneho domu. </w:t>
      </w:r>
    </w:p>
    <w:p w:rsidR="00325751" w:rsidRDefault="00E35576" w:rsidP="00CF5153">
      <w:pPr>
        <w:rPr>
          <w:lang w:val="sk-SK"/>
        </w:rPr>
      </w:pPr>
      <w:r w:rsidRPr="000B5E65">
        <w:rPr>
          <w:lang w:val="sk-SK"/>
        </w:rPr>
        <w:tab/>
        <w:t xml:space="preserve">V obci </w:t>
      </w:r>
      <w:r w:rsidR="00BA5AE4">
        <w:rPr>
          <w:lang w:val="sk-SK"/>
        </w:rPr>
        <w:t>Pohronský Ruskov</w:t>
      </w:r>
      <w:r w:rsidRPr="000B5E65">
        <w:rPr>
          <w:lang w:val="sk-SK"/>
        </w:rPr>
        <w:t xml:space="preserve"> je aktívnych n</w:t>
      </w:r>
      <w:r w:rsidR="00325751" w:rsidRPr="000B5E65">
        <w:rPr>
          <w:lang w:val="sk-SK"/>
        </w:rPr>
        <w:t>iekoľko spolkov a organizácií:</w:t>
      </w:r>
    </w:p>
    <w:p w:rsidR="00BA5AE4" w:rsidRDefault="00BA5AE4" w:rsidP="00F13FF7">
      <w:pPr>
        <w:pStyle w:val="Odsekzoznamu"/>
        <w:numPr>
          <w:ilvl w:val="0"/>
          <w:numId w:val="27"/>
        </w:numPr>
        <w:rPr>
          <w:lang w:val="sk-SK"/>
        </w:rPr>
      </w:pPr>
      <w:r>
        <w:rPr>
          <w:lang w:val="sk-SK"/>
        </w:rPr>
        <w:t>CSEMADOK - spolok pre rozvoj maďarskej kultúry,</w:t>
      </w:r>
    </w:p>
    <w:p w:rsidR="00BA5AE4" w:rsidRDefault="00BA5AE4" w:rsidP="00F13FF7">
      <w:pPr>
        <w:pStyle w:val="Odsekzoznamu"/>
        <w:numPr>
          <w:ilvl w:val="0"/>
          <w:numId w:val="27"/>
        </w:numPr>
        <w:rPr>
          <w:lang w:val="sk-SK"/>
        </w:rPr>
      </w:pPr>
      <w:r>
        <w:rPr>
          <w:lang w:val="sk-SK"/>
        </w:rPr>
        <w:t>TJ Slavoj OFC,</w:t>
      </w:r>
    </w:p>
    <w:p w:rsidR="00BA5AE4" w:rsidRPr="00BA5AE4" w:rsidRDefault="00BA5AE4" w:rsidP="00F13FF7">
      <w:pPr>
        <w:pStyle w:val="Odsekzoznamu"/>
        <w:numPr>
          <w:ilvl w:val="0"/>
          <w:numId w:val="27"/>
        </w:numPr>
        <w:rPr>
          <w:lang w:val="sk-SK"/>
        </w:rPr>
      </w:pPr>
      <w:r>
        <w:rPr>
          <w:lang w:val="sk-SK"/>
        </w:rPr>
        <w:t>šachový klub OŠKA,</w:t>
      </w:r>
    </w:p>
    <w:p w:rsidR="000063B5" w:rsidRDefault="00E35576" w:rsidP="00BA5AE4">
      <w:pPr>
        <w:pStyle w:val="Odsekzoznamu"/>
        <w:ind w:left="0"/>
        <w:rPr>
          <w:lang w:val="sk-SK"/>
        </w:rPr>
      </w:pPr>
      <w:r w:rsidRPr="000B5E65">
        <w:rPr>
          <w:lang w:val="sk-SK"/>
        </w:rPr>
        <w:t>Obec v rámci príspevkov a dotácií pravidelne finančne podporuje činnosť týchto záujmových o</w:t>
      </w:r>
      <w:r w:rsidR="00B17B0B" w:rsidRPr="000B5E65">
        <w:rPr>
          <w:lang w:val="sk-SK"/>
        </w:rPr>
        <w:t>r</w:t>
      </w:r>
      <w:r w:rsidRPr="000B5E65">
        <w:rPr>
          <w:lang w:val="sk-SK"/>
        </w:rPr>
        <w:t xml:space="preserve">ganizácií. </w:t>
      </w:r>
    </w:p>
    <w:p w:rsidR="00BA5AE4" w:rsidRDefault="00BA5AE4" w:rsidP="00BA5AE4">
      <w:pPr>
        <w:pStyle w:val="Odsekzoznamu"/>
        <w:ind w:left="0"/>
        <w:rPr>
          <w:lang w:val="sk-SK"/>
        </w:rPr>
      </w:pPr>
    </w:p>
    <w:p w:rsidR="00951471" w:rsidRPr="000B5E65" w:rsidRDefault="00F7174A" w:rsidP="00AA2ECD">
      <w:pPr>
        <w:widowControl/>
        <w:spacing w:after="200" w:line="276" w:lineRule="auto"/>
        <w:jc w:val="left"/>
        <w:rPr>
          <w:lang w:val="sk-SK"/>
        </w:rPr>
      </w:pPr>
      <w:r w:rsidRPr="000B5E65">
        <w:rPr>
          <w:b/>
          <w:lang w:val="sk-SK"/>
        </w:rPr>
        <w:t>2</w:t>
      </w:r>
      <w:r w:rsidR="009370C7" w:rsidRPr="000B5E65">
        <w:rPr>
          <w:b/>
          <w:lang w:val="sk-SK"/>
        </w:rPr>
        <w:t>.1</w:t>
      </w:r>
      <w:r w:rsidR="00951471" w:rsidRPr="000B5E65">
        <w:rPr>
          <w:b/>
          <w:lang w:val="sk-SK"/>
        </w:rPr>
        <w:t>.5 Nezamestnanosť</w:t>
      </w:r>
    </w:p>
    <w:tbl>
      <w:tblPr>
        <w:tblStyle w:val="Strednmrieka3zvraznenie2"/>
        <w:tblpPr w:leftFromText="141" w:rightFromText="141" w:vertAnchor="text" w:horzAnchor="margin" w:tblpXSpec="right" w:tblpY="97"/>
        <w:tblW w:w="2518" w:type="dxa"/>
        <w:tblLook w:val="04A0" w:firstRow="1" w:lastRow="0" w:firstColumn="1" w:lastColumn="0" w:noHBand="0" w:noVBand="1"/>
      </w:tblPr>
      <w:tblGrid>
        <w:gridCol w:w="960"/>
        <w:gridCol w:w="1558"/>
      </w:tblGrid>
      <w:tr w:rsidR="00D002AB" w:rsidRPr="000B5E65" w:rsidTr="003B5F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002AB" w:rsidRPr="000B5E65" w:rsidRDefault="00D002AB" w:rsidP="003B5FB7">
            <w:pPr>
              <w:spacing w:line="240" w:lineRule="auto"/>
              <w:jc w:val="left"/>
              <w:rPr>
                <w:rFonts w:eastAsia="Times New Roman" w:cs="Times New Roman"/>
                <w:sz w:val="20"/>
                <w:szCs w:val="20"/>
                <w:lang w:val="sk-SK" w:eastAsia="sk-SK"/>
              </w:rPr>
            </w:pPr>
            <w:r w:rsidRPr="000B5E65">
              <w:rPr>
                <w:rFonts w:eastAsia="Times New Roman" w:cs="Times New Roman"/>
                <w:sz w:val="20"/>
                <w:szCs w:val="20"/>
                <w:lang w:val="sk-SK" w:eastAsia="sk-SK"/>
              </w:rPr>
              <w:t>rok</w:t>
            </w:r>
          </w:p>
        </w:tc>
        <w:tc>
          <w:tcPr>
            <w:tcW w:w="1558" w:type="dxa"/>
            <w:noWrap/>
            <w:hideMark/>
          </w:tcPr>
          <w:p w:rsidR="00D002AB" w:rsidRPr="000B5E65" w:rsidRDefault="00D002AB" w:rsidP="003B5FB7">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sk-SK" w:eastAsia="sk-SK"/>
              </w:rPr>
            </w:pPr>
            <w:r w:rsidRPr="000B5E65">
              <w:rPr>
                <w:rFonts w:eastAsia="Times New Roman" w:cs="Times New Roman"/>
                <w:sz w:val="20"/>
                <w:szCs w:val="20"/>
                <w:lang w:val="sk-SK" w:eastAsia="sk-SK"/>
              </w:rPr>
              <w:t xml:space="preserve"> Uchádzači o zamestnanie</w:t>
            </w:r>
          </w:p>
        </w:tc>
      </w:tr>
      <w:tr w:rsidR="00BA5AE4" w:rsidRPr="000B5E65" w:rsidTr="009A0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1996</w:t>
            </w:r>
          </w:p>
        </w:tc>
        <w:tc>
          <w:tcPr>
            <w:tcW w:w="1558" w:type="dxa"/>
            <w:noWrap/>
            <w:vAlign w:val="center"/>
            <w:hideMark/>
          </w:tcPr>
          <w:p w:rsidR="00BA5AE4" w:rsidRDefault="00BA5AE4" w:rsidP="00BA5AE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213</w:t>
            </w:r>
          </w:p>
        </w:tc>
      </w:tr>
      <w:tr w:rsidR="00BA5AE4" w:rsidRPr="000B5E65" w:rsidTr="009A0C0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2000</w:t>
            </w:r>
          </w:p>
        </w:tc>
        <w:tc>
          <w:tcPr>
            <w:tcW w:w="1558" w:type="dxa"/>
            <w:noWrap/>
            <w:vAlign w:val="center"/>
            <w:hideMark/>
          </w:tcPr>
          <w:p w:rsidR="00BA5AE4" w:rsidRDefault="00BA5AE4" w:rsidP="00BA5AE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w:t>
            </w:r>
          </w:p>
        </w:tc>
      </w:tr>
      <w:tr w:rsidR="00BA5AE4" w:rsidRPr="000B5E65" w:rsidTr="009A0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2003</w:t>
            </w:r>
          </w:p>
        </w:tc>
        <w:tc>
          <w:tcPr>
            <w:tcW w:w="1558" w:type="dxa"/>
            <w:noWrap/>
            <w:vAlign w:val="center"/>
            <w:hideMark/>
          </w:tcPr>
          <w:p w:rsidR="00BA5AE4" w:rsidRDefault="00BA5AE4" w:rsidP="00BA5AE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223</w:t>
            </w:r>
          </w:p>
        </w:tc>
      </w:tr>
      <w:tr w:rsidR="00BA5AE4" w:rsidRPr="000B5E65" w:rsidTr="009A0C0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2006</w:t>
            </w:r>
          </w:p>
        </w:tc>
        <w:tc>
          <w:tcPr>
            <w:tcW w:w="1558" w:type="dxa"/>
            <w:noWrap/>
            <w:vAlign w:val="center"/>
            <w:hideMark/>
          </w:tcPr>
          <w:p w:rsidR="00BA5AE4" w:rsidRDefault="00BA5AE4" w:rsidP="00BA5AE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r>
      <w:tr w:rsidR="00BA5AE4" w:rsidRPr="000B5E65" w:rsidTr="009A0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2009</w:t>
            </w:r>
          </w:p>
        </w:tc>
        <w:tc>
          <w:tcPr>
            <w:tcW w:w="1558" w:type="dxa"/>
            <w:noWrap/>
            <w:vAlign w:val="center"/>
            <w:hideMark/>
          </w:tcPr>
          <w:p w:rsidR="00BA5AE4" w:rsidRDefault="00BA5AE4" w:rsidP="00BA5AE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179</w:t>
            </w:r>
          </w:p>
        </w:tc>
      </w:tr>
      <w:tr w:rsidR="00BA5AE4" w:rsidRPr="000B5E65" w:rsidTr="009A0C0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2012</w:t>
            </w:r>
          </w:p>
        </w:tc>
        <w:tc>
          <w:tcPr>
            <w:tcW w:w="1558" w:type="dxa"/>
            <w:noWrap/>
            <w:vAlign w:val="center"/>
            <w:hideMark/>
          </w:tcPr>
          <w:p w:rsidR="00BA5AE4" w:rsidRDefault="00BA5AE4" w:rsidP="00BA5AE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183</w:t>
            </w:r>
          </w:p>
        </w:tc>
      </w:tr>
      <w:tr w:rsidR="00BA5AE4" w:rsidRPr="000B5E65" w:rsidTr="009A0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2014</w:t>
            </w:r>
          </w:p>
        </w:tc>
        <w:tc>
          <w:tcPr>
            <w:tcW w:w="1558" w:type="dxa"/>
            <w:noWrap/>
            <w:vAlign w:val="center"/>
            <w:hideMark/>
          </w:tcPr>
          <w:p w:rsidR="00BA5AE4" w:rsidRDefault="00BA5AE4" w:rsidP="00BA5AE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150</w:t>
            </w:r>
          </w:p>
        </w:tc>
      </w:tr>
      <w:tr w:rsidR="00BA5AE4" w:rsidRPr="000B5E65" w:rsidTr="009A0C0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2015</w:t>
            </w:r>
          </w:p>
        </w:tc>
        <w:tc>
          <w:tcPr>
            <w:tcW w:w="1558" w:type="dxa"/>
            <w:noWrap/>
            <w:vAlign w:val="center"/>
            <w:hideMark/>
          </w:tcPr>
          <w:p w:rsidR="00BA5AE4" w:rsidRDefault="00BA5AE4" w:rsidP="00BA5AE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146</w:t>
            </w:r>
          </w:p>
        </w:tc>
      </w:tr>
      <w:tr w:rsidR="00BA5AE4" w:rsidRPr="000B5E65" w:rsidTr="009A0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2016</w:t>
            </w:r>
          </w:p>
        </w:tc>
        <w:tc>
          <w:tcPr>
            <w:tcW w:w="1558" w:type="dxa"/>
            <w:noWrap/>
            <w:vAlign w:val="center"/>
            <w:hideMark/>
          </w:tcPr>
          <w:p w:rsidR="00BA5AE4" w:rsidRDefault="00BA5AE4" w:rsidP="00BA5AE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103</w:t>
            </w:r>
          </w:p>
        </w:tc>
      </w:tr>
      <w:tr w:rsidR="00BA5AE4" w:rsidRPr="000B5E65" w:rsidTr="009A0C0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A5AE4" w:rsidRPr="000B5E65" w:rsidRDefault="00BA5AE4" w:rsidP="003B5FB7">
            <w:pPr>
              <w:spacing w:line="240" w:lineRule="auto"/>
              <w:jc w:val="left"/>
              <w:rPr>
                <w:rFonts w:eastAsia="Times New Roman" w:cs="Times New Roman"/>
                <w:color w:val="000000"/>
                <w:sz w:val="20"/>
                <w:szCs w:val="20"/>
                <w:lang w:val="sk-SK" w:eastAsia="sk-SK"/>
              </w:rPr>
            </w:pPr>
            <w:r w:rsidRPr="000B5E65">
              <w:rPr>
                <w:rFonts w:eastAsia="Times New Roman" w:cs="Times New Roman"/>
                <w:color w:val="000000"/>
                <w:sz w:val="20"/>
                <w:szCs w:val="20"/>
                <w:lang w:val="sk-SK" w:eastAsia="sk-SK"/>
              </w:rPr>
              <w:t>2017</w:t>
            </w:r>
          </w:p>
        </w:tc>
        <w:tc>
          <w:tcPr>
            <w:tcW w:w="1558" w:type="dxa"/>
            <w:noWrap/>
            <w:vAlign w:val="center"/>
            <w:hideMark/>
          </w:tcPr>
          <w:p w:rsidR="00BA5AE4" w:rsidRDefault="00BA5AE4" w:rsidP="00BA5AE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w:t>
            </w:r>
          </w:p>
        </w:tc>
      </w:tr>
    </w:tbl>
    <w:p w:rsidR="008034E4" w:rsidRDefault="00CF5AFF" w:rsidP="00951471">
      <w:pPr>
        <w:rPr>
          <w:lang w:val="sk-SK"/>
        </w:rPr>
      </w:pPr>
      <w:r w:rsidRPr="000B5E65">
        <w:rPr>
          <w:lang w:val="sk-SK"/>
        </w:rPr>
        <w:tab/>
      </w:r>
      <w:r w:rsidR="003B5FB7" w:rsidRPr="000B5E65">
        <w:rPr>
          <w:lang w:val="sk-SK"/>
        </w:rPr>
        <w:t xml:space="preserve">Nezamestnanosť v okrese </w:t>
      </w:r>
      <w:r w:rsidR="00BA5AE4">
        <w:rPr>
          <w:lang w:val="sk-SK"/>
        </w:rPr>
        <w:t>Levice</w:t>
      </w:r>
      <w:r w:rsidR="003B5FB7" w:rsidRPr="000B5E65">
        <w:rPr>
          <w:lang w:val="sk-SK"/>
        </w:rPr>
        <w:t xml:space="preserve"> dosiahla k 31.12.2017 mieru </w:t>
      </w:r>
      <w:r w:rsidR="00BA5AE4">
        <w:rPr>
          <w:lang w:val="sk-SK"/>
        </w:rPr>
        <w:t>5,44</w:t>
      </w:r>
      <w:r w:rsidR="003B5FB7" w:rsidRPr="000B5E65">
        <w:rPr>
          <w:lang w:val="sk-SK"/>
        </w:rPr>
        <w:t xml:space="preserve">%. V kontexte priemeru </w:t>
      </w:r>
      <w:r w:rsidR="00BA5AE4">
        <w:rPr>
          <w:lang w:val="sk-SK"/>
        </w:rPr>
        <w:t>Nitrianskeho</w:t>
      </w:r>
      <w:r w:rsidR="003B5FB7" w:rsidRPr="000B5E65">
        <w:rPr>
          <w:lang w:val="sk-SK"/>
        </w:rPr>
        <w:t xml:space="preserve"> samosprávneho kraja je miera nezamestnanosti v okrese o takmer 1</w:t>
      </w:r>
      <w:r w:rsidR="008034E4">
        <w:rPr>
          <w:lang w:val="sk-SK"/>
        </w:rPr>
        <w:t>,4</w:t>
      </w:r>
      <w:r w:rsidR="003B5FB7" w:rsidRPr="000B5E65">
        <w:rPr>
          <w:lang w:val="sk-SK"/>
        </w:rPr>
        <w:t xml:space="preserve">% </w:t>
      </w:r>
      <w:r w:rsidR="008034E4">
        <w:rPr>
          <w:lang w:val="sk-SK"/>
        </w:rPr>
        <w:t>vyššia</w:t>
      </w:r>
      <w:r w:rsidR="003B5FB7" w:rsidRPr="000B5E65">
        <w:rPr>
          <w:lang w:val="sk-SK"/>
        </w:rPr>
        <w:t xml:space="preserve">. V rámci kraja sa jedná o </w:t>
      </w:r>
      <w:r w:rsidR="008034E4">
        <w:rPr>
          <w:lang w:val="sk-SK"/>
        </w:rPr>
        <w:t>najvyššiu mieru nezamestnanosti</w:t>
      </w:r>
      <w:r w:rsidR="003B5FB7" w:rsidRPr="000B5E65">
        <w:rPr>
          <w:lang w:val="sk-SK"/>
        </w:rPr>
        <w:t>.</w:t>
      </w:r>
      <w:r w:rsidR="008034E4">
        <w:rPr>
          <w:lang w:val="sk-SK"/>
        </w:rPr>
        <w:t xml:space="preserve"> V porovnaní celoslovenského priemeru miery nezamestnanosti bola nezamestnanosť v okrese Levice o 0,5% nižšia.</w:t>
      </w:r>
      <w:r w:rsidR="003B5FB7" w:rsidRPr="000B5E65">
        <w:rPr>
          <w:lang w:val="sk-SK"/>
        </w:rPr>
        <w:t xml:space="preserve"> </w:t>
      </w:r>
    </w:p>
    <w:p w:rsidR="003315E3" w:rsidRPr="000B5E65" w:rsidRDefault="008034E4" w:rsidP="00951471">
      <w:pPr>
        <w:rPr>
          <w:lang w:val="sk-SK"/>
        </w:rPr>
      </w:pPr>
      <w:r>
        <w:rPr>
          <w:lang w:val="sk-SK"/>
        </w:rPr>
        <w:tab/>
      </w:r>
      <w:r w:rsidR="00330BBF" w:rsidRPr="000B5E65">
        <w:rPr>
          <w:lang w:val="sk-SK"/>
        </w:rPr>
        <w:t xml:space="preserve">Z pohľadu počtu nezamestnaných v obci </w:t>
      </w:r>
      <w:r>
        <w:rPr>
          <w:lang w:val="sk-SK"/>
        </w:rPr>
        <w:t>Pohronský Ruskov</w:t>
      </w:r>
      <w:r w:rsidR="00330BBF" w:rsidRPr="000B5E65">
        <w:rPr>
          <w:lang w:val="sk-SK"/>
        </w:rPr>
        <w:t>, najviac osôb, ktoré si aktívne prácu hľadali</w:t>
      </w:r>
      <w:r w:rsidR="00B81FE9" w:rsidRPr="000B5E65">
        <w:rPr>
          <w:lang w:val="sk-SK"/>
        </w:rPr>
        <w:t xml:space="preserve">, evidovali v obci v roku </w:t>
      </w:r>
      <w:r>
        <w:rPr>
          <w:lang w:val="sk-SK"/>
        </w:rPr>
        <w:t>2000</w:t>
      </w:r>
      <w:r w:rsidR="00001443" w:rsidRPr="000B5E65">
        <w:rPr>
          <w:lang w:val="sk-SK"/>
        </w:rPr>
        <w:t>. V roku 20</w:t>
      </w:r>
      <w:r>
        <w:rPr>
          <w:lang w:val="sk-SK"/>
        </w:rPr>
        <w:t>17</w:t>
      </w:r>
      <w:r w:rsidR="00B81FE9" w:rsidRPr="000B5E65">
        <w:rPr>
          <w:lang w:val="sk-SK"/>
        </w:rPr>
        <w:t xml:space="preserve"> bol</w:t>
      </w:r>
      <w:r w:rsidR="003B5FB7" w:rsidRPr="000B5E65">
        <w:rPr>
          <w:lang w:val="sk-SK"/>
        </w:rPr>
        <w:t xml:space="preserve"> počet nezamestnaných občanov v </w:t>
      </w:r>
      <w:r>
        <w:rPr>
          <w:lang w:val="sk-SK"/>
        </w:rPr>
        <w:t>Pohronský Ruskov 6</w:t>
      </w:r>
      <w:r w:rsidR="003B5FB7" w:rsidRPr="000B5E65">
        <w:rPr>
          <w:lang w:val="sk-SK"/>
        </w:rPr>
        <w:t>5</w:t>
      </w:r>
      <w:r w:rsidR="00B81FE9" w:rsidRPr="000B5E65">
        <w:rPr>
          <w:lang w:val="sk-SK"/>
        </w:rPr>
        <w:t xml:space="preserve">, čo </w:t>
      </w:r>
      <w:r w:rsidR="00147D2E" w:rsidRPr="000B5E65">
        <w:rPr>
          <w:lang w:val="sk-SK"/>
        </w:rPr>
        <w:t>predstavuje najnižší počet nezamestnan</w:t>
      </w:r>
      <w:r w:rsidR="003B5FB7" w:rsidRPr="000B5E65">
        <w:rPr>
          <w:lang w:val="sk-SK"/>
        </w:rPr>
        <w:t>ých v rámci sledovaného obdobia.</w:t>
      </w:r>
    </w:p>
    <w:p w:rsidR="00001443" w:rsidRPr="000B5E65" w:rsidRDefault="00001443" w:rsidP="00951471">
      <w:pPr>
        <w:rPr>
          <w:lang w:val="sk-SK"/>
        </w:rPr>
      </w:pPr>
    </w:p>
    <w:p w:rsidR="00951471" w:rsidRPr="000B5E65" w:rsidRDefault="00F7174A" w:rsidP="00951471">
      <w:pPr>
        <w:rPr>
          <w:b/>
          <w:lang w:val="sk-SK"/>
        </w:rPr>
      </w:pPr>
      <w:r w:rsidRPr="009A0C07">
        <w:rPr>
          <w:b/>
          <w:lang w:val="sk-SK"/>
        </w:rPr>
        <w:t>2</w:t>
      </w:r>
      <w:r w:rsidR="009370C7" w:rsidRPr="009A0C07">
        <w:rPr>
          <w:b/>
          <w:lang w:val="sk-SK"/>
        </w:rPr>
        <w:t>.1</w:t>
      </w:r>
      <w:r w:rsidR="00951471" w:rsidRPr="009A0C07">
        <w:rPr>
          <w:b/>
          <w:lang w:val="sk-SK"/>
        </w:rPr>
        <w:t>.6 Znevýhodnené skupiny</w:t>
      </w:r>
    </w:p>
    <w:p w:rsidR="00F21C25" w:rsidRPr="000B5E65" w:rsidRDefault="0046567E" w:rsidP="00951471">
      <w:pPr>
        <w:rPr>
          <w:lang w:val="sk-SK"/>
        </w:rPr>
      </w:pPr>
      <w:r w:rsidRPr="000B5E65">
        <w:rPr>
          <w:lang w:val="sk-SK"/>
        </w:rPr>
        <w:tab/>
        <w:t>Cieľovým zameraním sociálnej práce je nielen jednotlivec, ale predovšetkým skupina, komunita a sociálne prejavy, ktoré sa skupín dotýkajú. Znevýhodnené skupiny sú definované spoločným znakom odvodeným od sociálneho znevýhodnenia, teda od znaku, ktorý ho posúva do polohy závislosti na iných osobách alebo na štátnych opatreniach. Úbytok populácie, jej starnutie a migrácia spôsobujú konštantný pokles celkového počtu obyvateľov komunity, čo sa odráža na problémovom rozvoji oblasti sociálnych služieb. Keďže starnutie obyvateľstva nie je možné zastaviť, je potrebné venovať zvýšenú pozornosť práve tejto oblasti</w:t>
      </w:r>
      <w:r w:rsidR="008D6C28" w:rsidRPr="000B5E65">
        <w:rPr>
          <w:lang w:val="sk-SK"/>
        </w:rPr>
        <w:t xml:space="preserve"> a plánovať sociálne služby v kontexte tohto indikátora. </w:t>
      </w:r>
    </w:p>
    <w:p w:rsidR="008D6C28" w:rsidRPr="000B5E65" w:rsidRDefault="008D6C28" w:rsidP="00951471">
      <w:pPr>
        <w:rPr>
          <w:lang w:val="sk-SK"/>
        </w:rPr>
      </w:pPr>
      <w:r w:rsidRPr="000B5E65">
        <w:rPr>
          <w:lang w:val="sk-SK"/>
        </w:rPr>
        <w:tab/>
        <w:t xml:space="preserve">Obec </w:t>
      </w:r>
      <w:r w:rsidR="009A0C07">
        <w:rPr>
          <w:lang w:val="sk-SK"/>
        </w:rPr>
        <w:t>Pohronský Ruskov</w:t>
      </w:r>
      <w:r w:rsidRPr="000B5E65">
        <w:rPr>
          <w:lang w:val="sk-SK"/>
        </w:rPr>
        <w:t xml:space="preserve"> definovala na svojom území tieto sociálne znevýhodnené skupiny:</w:t>
      </w:r>
    </w:p>
    <w:p w:rsidR="0046567E" w:rsidRPr="000B5E65" w:rsidRDefault="008D6C28" w:rsidP="00912F7B">
      <w:pPr>
        <w:pStyle w:val="Odsekzoznamu"/>
        <w:numPr>
          <w:ilvl w:val="0"/>
          <w:numId w:val="11"/>
        </w:numPr>
        <w:rPr>
          <w:lang w:val="sk-SK"/>
        </w:rPr>
      </w:pPr>
      <w:r w:rsidRPr="000B5E65">
        <w:rPr>
          <w:lang w:val="sk-SK"/>
        </w:rPr>
        <w:t>starší občania - seniori,</w:t>
      </w:r>
    </w:p>
    <w:p w:rsidR="008D6C28" w:rsidRPr="000B5E65" w:rsidRDefault="008D6C28" w:rsidP="00912F7B">
      <w:pPr>
        <w:pStyle w:val="Odsekzoznamu"/>
        <w:numPr>
          <w:ilvl w:val="0"/>
          <w:numId w:val="11"/>
        </w:numPr>
        <w:rPr>
          <w:lang w:val="sk-SK"/>
        </w:rPr>
      </w:pPr>
      <w:r w:rsidRPr="000B5E65">
        <w:rPr>
          <w:lang w:val="sk-SK"/>
        </w:rPr>
        <w:t>nezamestnaní</w:t>
      </w:r>
      <w:r w:rsidR="009A0C07">
        <w:rPr>
          <w:lang w:val="sk-SK"/>
        </w:rPr>
        <w:t xml:space="preserve"> občania</w:t>
      </w:r>
      <w:r w:rsidRPr="000B5E65">
        <w:rPr>
          <w:lang w:val="sk-SK"/>
        </w:rPr>
        <w:t xml:space="preserve">, </w:t>
      </w:r>
    </w:p>
    <w:p w:rsidR="008D6C28" w:rsidRPr="000B5E65" w:rsidRDefault="008D6C28" w:rsidP="00912F7B">
      <w:pPr>
        <w:pStyle w:val="Odsekzoznamu"/>
        <w:numPr>
          <w:ilvl w:val="0"/>
          <w:numId w:val="11"/>
        </w:numPr>
        <w:rPr>
          <w:lang w:val="sk-SK"/>
        </w:rPr>
      </w:pPr>
      <w:r w:rsidRPr="000B5E65">
        <w:rPr>
          <w:lang w:val="sk-SK"/>
        </w:rPr>
        <w:t>občania so sociáln</w:t>
      </w:r>
      <w:r w:rsidR="005573A2" w:rsidRPr="000B5E65">
        <w:rPr>
          <w:lang w:val="sk-SK"/>
        </w:rPr>
        <w:t>ymi</w:t>
      </w:r>
      <w:r w:rsidR="009A0C07">
        <w:rPr>
          <w:lang w:val="sk-SK"/>
        </w:rPr>
        <w:t>, zdravotnými</w:t>
      </w:r>
      <w:r w:rsidR="005573A2" w:rsidRPr="000B5E65">
        <w:rPr>
          <w:lang w:val="sk-SK"/>
        </w:rPr>
        <w:t xml:space="preserve"> a spoločenskými problémami.</w:t>
      </w:r>
    </w:p>
    <w:p w:rsidR="00467922" w:rsidRPr="000B5E65" w:rsidRDefault="00467922" w:rsidP="00F21C25">
      <w:pPr>
        <w:rPr>
          <w:lang w:val="sk-SK"/>
        </w:rPr>
      </w:pPr>
    </w:p>
    <w:p w:rsidR="00F21C25" w:rsidRPr="000B5E65" w:rsidRDefault="00F21C25" w:rsidP="00F21C25">
      <w:pPr>
        <w:rPr>
          <w:lang w:val="sk-SK"/>
        </w:rPr>
      </w:pPr>
      <w:r w:rsidRPr="000B5E65">
        <w:rPr>
          <w:lang w:val="sk-SK"/>
        </w:rPr>
        <w:t xml:space="preserve">Pre znevýhodnené skupiny a sociálne odkázaných občanov je dôležité, či </w:t>
      </w:r>
      <w:r w:rsidR="00CF48FA" w:rsidRPr="000B5E65">
        <w:rPr>
          <w:lang w:val="sk-SK"/>
        </w:rPr>
        <w:t xml:space="preserve">je služba poskytovaná bezplatne, </w:t>
      </w:r>
      <w:r w:rsidRPr="000B5E65">
        <w:rPr>
          <w:lang w:val="sk-SK"/>
        </w:rPr>
        <w:t xml:space="preserve">alebo je potrebné za službu platiť. Za väčšinu služieb je nutné platiť, avšak časť nákladov berie na seba obec. Obec </w:t>
      </w:r>
      <w:r w:rsidR="009A0C07">
        <w:rPr>
          <w:lang w:val="sk-SK"/>
        </w:rPr>
        <w:t>Pohronský Ruskov</w:t>
      </w:r>
      <w:r w:rsidRPr="000B5E65">
        <w:rPr>
          <w:lang w:val="sk-SK"/>
        </w:rPr>
        <w:t xml:space="preserve"> v rámci existujúcich kompetencií v oblasti sociálnej politiky zabezpečuje viaceré úlohy:</w:t>
      </w:r>
    </w:p>
    <w:p w:rsidR="000B5E65" w:rsidRPr="000B5E65" w:rsidRDefault="000B5E65" w:rsidP="00F13FF7">
      <w:pPr>
        <w:numPr>
          <w:ilvl w:val="0"/>
          <w:numId w:val="25"/>
        </w:numPr>
        <w:rPr>
          <w:lang w:val="sk-SK"/>
        </w:rPr>
      </w:pPr>
      <w:r w:rsidRPr="000B5E65">
        <w:rPr>
          <w:lang w:val="sk-SK"/>
        </w:rPr>
        <w:t>príspevok pre deti zo sociálne znevýhodneného prostredia (ÚPSVaR),</w:t>
      </w:r>
    </w:p>
    <w:p w:rsidR="000B5E65" w:rsidRPr="000B5E65" w:rsidRDefault="000B5E65" w:rsidP="00F13FF7">
      <w:pPr>
        <w:numPr>
          <w:ilvl w:val="0"/>
          <w:numId w:val="25"/>
        </w:numPr>
        <w:rPr>
          <w:lang w:val="sk-SK"/>
        </w:rPr>
      </w:pPr>
      <w:r w:rsidRPr="000B5E65">
        <w:rPr>
          <w:lang w:val="sk-SK"/>
        </w:rPr>
        <w:t>príspevok pre žiakov na stravu v hmotnej núdzi (ÚPSVaR),</w:t>
      </w:r>
    </w:p>
    <w:p w:rsidR="000B5E65" w:rsidRPr="000B5E65" w:rsidRDefault="000B5E65" w:rsidP="00F13FF7">
      <w:pPr>
        <w:numPr>
          <w:ilvl w:val="0"/>
          <w:numId w:val="25"/>
        </w:numPr>
        <w:rPr>
          <w:lang w:val="sk-SK"/>
        </w:rPr>
      </w:pPr>
      <w:r w:rsidRPr="000B5E65">
        <w:rPr>
          <w:lang w:val="sk-SK"/>
        </w:rPr>
        <w:t>príspevok pre žiakov na školské potreby (ÚPSVaR).</w:t>
      </w:r>
    </w:p>
    <w:p w:rsidR="000B5E65" w:rsidRPr="000B5E65" w:rsidRDefault="000B5E65" w:rsidP="00F13FF7">
      <w:pPr>
        <w:numPr>
          <w:ilvl w:val="0"/>
          <w:numId w:val="25"/>
        </w:numPr>
        <w:rPr>
          <w:lang w:val="sk-SK"/>
        </w:rPr>
      </w:pPr>
      <w:r>
        <w:rPr>
          <w:lang w:val="sk-SK"/>
        </w:rPr>
        <w:t>jednora</w:t>
      </w:r>
      <w:r w:rsidRPr="000B5E65">
        <w:rPr>
          <w:lang w:val="sk-SK"/>
        </w:rPr>
        <w:t xml:space="preserve">zové dávky </w:t>
      </w:r>
      <w:r w:rsidR="00945F4D">
        <w:rPr>
          <w:lang w:val="sk-SK"/>
        </w:rPr>
        <w:t xml:space="preserve">a príspevky </w:t>
      </w:r>
      <w:r w:rsidRPr="000B5E65">
        <w:rPr>
          <w:lang w:val="sk-SK"/>
        </w:rPr>
        <w:t>z rozpočtu obce,</w:t>
      </w:r>
    </w:p>
    <w:p w:rsidR="000B5E65" w:rsidRDefault="000B5E65" w:rsidP="00F13FF7">
      <w:pPr>
        <w:numPr>
          <w:ilvl w:val="0"/>
          <w:numId w:val="25"/>
        </w:numPr>
        <w:rPr>
          <w:lang w:val="sk-SK"/>
        </w:rPr>
      </w:pPr>
      <w:r w:rsidRPr="000B5E65">
        <w:rPr>
          <w:lang w:val="sk-SK"/>
        </w:rPr>
        <w:t xml:space="preserve">podpora spolkov a organizácií na území </w:t>
      </w:r>
      <w:r>
        <w:rPr>
          <w:lang w:val="sk-SK"/>
        </w:rPr>
        <w:t>obce</w:t>
      </w:r>
      <w:r w:rsidR="009A0C07">
        <w:rPr>
          <w:lang w:val="sk-SK"/>
        </w:rPr>
        <w:t>.</w:t>
      </w:r>
    </w:p>
    <w:p w:rsidR="009A0C07" w:rsidRDefault="009A0C07" w:rsidP="009A0C07">
      <w:pPr>
        <w:rPr>
          <w:lang w:val="sk-SK"/>
        </w:rPr>
      </w:pPr>
      <w:r>
        <w:rPr>
          <w:lang w:val="sk-SK"/>
        </w:rPr>
        <w:t>Obec prostredníctvom zamestnanca, ktorý pre obec pracuje, zabezpečuje čiastočný výkon sociálnych služieb pre odkázaných občanov - najmä nákup potravín a liekov.</w:t>
      </w:r>
    </w:p>
    <w:p w:rsidR="009A0C07" w:rsidRDefault="009A0C07" w:rsidP="009A0C07">
      <w:pPr>
        <w:ind w:left="720"/>
        <w:rPr>
          <w:lang w:val="sk-SK"/>
        </w:rPr>
      </w:pPr>
    </w:p>
    <w:p w:rsidR="009A0C07" w:rsidRDefault="009A0C07" w:rsidP="009A0C07">
      <w:pPr>
        <w:ind w:left="720"/>
        <w:rPr>
          <w:lang w:val="sk-SK"/>
        </w:rPr>
      </w:pPr>
    </w:p>
    <w:p w:rsidR="000B5E65" w:rsidRPr="000B5E65" w:rsidRDefault="000B5E65" w:rsidP="000B5E65">
      <w:pPr>
        <w:ind w:left="720"/>
        <w:rPr>
          <w:lang w:val="sk-SK"/>
        </w:rPr>
      </w:pPr>
    </w:p>
    <w:p w:rsidR="008D6C28" w:rsidRPr="000B5E65" w:rsidRDefault="008D6C28" w:rsidP="00740713">
      <w:pPr>
        <w:pBdr>
          <w:bottom w:val="single" w:sz="4" w:space="1" w:color="auto"/>
        </w:pBdr>
        <w:shd w:val="clear" w:color="auto" w:fill="F2DBDB" w:themeFill="accent2" w:themeFillTint="33"/>
        <w:rPr>
          <w:b/>
          <w:lang w:val="sk-SK"/>
        </w:rPr>
      </w:pPr>
      <w:r w:rsidRPr="000B5E65">
        <w:rPr>
          <w:b/>
          <w:lang w:val="sk-SK"/>
        </w:rPr>
        <w:t>Starší občania</w:t>
      </w:r>
    </w:p>
    <w:p w:rsidR="008D6C28" w:rsidRPr="000B5E65" w:rsidRDefault="009370C7" w:rsidP="008D6C28">
      <w:pPr>
        <w:rPr>
          <w:lang w:val="sk-SK"/>
        </w:rPr>
      </w:pPr>
      <w:r w:rsidRPr="000B5E65">
        <w:rPr>
          <w:lang w:val="sk-SK"/>
        </w:rPr>
        <w:lastRenderedPageBreak/>
        <w:tab/>
      </w:r>
      <w:r w:rsidR="00381BEC" w:rsidRPr="000B5E65">
        <w:rPr>
          <w:lang w:val="sk-SK"/>
        </w:rPr>
        <w:t xml:space="preserve">Starší občania sú pre potreby komunitného plánu </w:t>
      </w:r>
      <w:r w:rsidR="003207AB" w:rsidRPr="000B5E65">
        <w:rPr>
          <w:lang w:val="sk-SK"/>
        </w:rPr>
        <w:t>dôležitou</w:t>
      </w:r>
      <w:r w:rsidR="00381BEC" w:rsidRPr="000B5E65">
        <w:rPr>
          <w:lang w:val="sk-SK"/>
        </w:rPr>
        <w:t xml:space="preserve"> skupinou, ktorá si z demografického hľadiska vyžaduje najväčšiu pozornos</w:t>
      </w:r>
      <w:r w:rsidR="00527E6A" w:rsidRPr="000B5E65">
        <w:rPr>
          <w:lang w:val="sk-SK"/>
        </w:rPr>
        <w:t>ť zo strany pos</w:t>
      </w:r>
      <w:r w:rsidR="00381BEC" w:rsidRPr="000B5E65">
        <w:rPr>
          <w:lang w:val="sk-SK"/>
        </w:rPr>
        <w:t xml:space="preserve">kytovateľa </w:t>
      </w:r>
      <w:r w:rsidR="00527E6A" w:rsidRPr="000B5E65">
        <w:rPr>
          <w:lang w:val="sk-SK"/>
        </w:rPr>
        <w:t>s</w:t>
      </w:r>
      <w:r w:rsidR="00381BEC" w:rsidRPr="000B5E65">
        <w:rPr>
          <w:lang w:val="sk-SK"/>
        </w:rPr>
        <w:t xml:space="preserve">ociálnej služby. </w:t>
      </w:r>
      <w:r w:rsidR="008D6C28" w:rsidRPr="000B5E65">
        <w:rPr>
          <w:lang w:val="sk-SK"/>
        </w:rPr>
        <w:t>Sociálne služby sú poskytované občanom, ktorí dosiahli vek rozhodný pre priznanie starobného dôchodku a ocitli sa v situácii vyžadujúcej podporu komunity. Pre túto skupinu sú typické tieto prejavy:</w:t>
      </w:r>
    </w:p>
    <w:p w:rsidR="008D6C28" w:rsidRPr="000B5E65" w:rsidRDefault="008D6C28" w:rsidP="00912F7B">
      <w:pPr>
        <w:pStyle w:val="Odsekzoznamu"/>
        <w:numPr>
          <w:ilvl w:val="0"/>
          <w:numId w:val="12"/>
        </w:numPr>
        <w:rPr>
          <w:lang w:val="sk-SK"/>
        </w:rPr>
      </w:pPr>
      <w:r w:rsidRPr="000B5E65">
        <w:rPr>
          <w:lang w:val="sk-SK"/>
        </w:rPr>
        <w:t>predlžovanie individuálneho, ako aj priemerného veku,</w:t>
      </w:r>
    </w:p>
    <w:p w:rsidR="008D6C28" w:rsidRPr="000B5E65" w:rsidRDefault="008D6C28" w:rsidP="00912F7B">
      <w:pPr>
        <w:pStyle w:val="Odsekzoznamu"/>
        <w:numPr>
          <w:ilvl w:val="0"/>
          <w:numId w:val="12"/>
        </w:numPr>
        <w:rPr>
          <w:lang w:val="sk-SK"/>
        </w:rPr>
      </w:pPr>
      <w:r w:rsidRPr="000B5E65">
        <w:rPr>
          <w:lang w:val="sk-SK"/>
        </w:rPr>
        <w:t>nárast chorobnosti a závislosti na sociálnej pomoci,</w:t>
      </w:r>
    </w:p>
    <w:p w:rsidR="008D6C28" w:rsidRPr="000B5E65" w:rsidRDefault="008D6C28" w:rsidP="00912F7B">
      <w:pPr>
        <w:pStyle w:val="Odsekzoznamu"/>
        <w:numPr>
          <w:ilvl w:val="0"/>
          <w:numId w:val="12"/>
        </w:numPr>
        <w:rPr>
          <w:lang w:val="sk-SK"/>
        </w:rPr>
      </w:pPr>
      <w:r w:rsidRPr="000B5E65">
        <w:rPr>
          <w:lang w:val="sk-SK"/>
        </w:rPr>
        <w:t>zvýšené riziko straty partnera a s tým súvisiace sociálne a ekonomické zmeny,</w:t>
      </w:r>
    </w:p>
    <w:p w:rsidR="008D6C28" w:rsidRPr="000B5E65" w:rsidRDefault="008D6C28" w:rsidP="00912F7B">
      <w:pPr>
        <w:pStyle w:val="Odsekzoznamu"/>
        <w:numPr>
          <w:ilvl w:val="0"/>
          <w:numId w:val="12"/>
        </w:numPr>
        <w:rPr>
          <w:lang w:val="sk-SK"/>
        </w:rPr>
      </w:pPr>
      <w:r w:rsidRPr="000B5E65">
        <w:rPr>
          <w:lang w:val="sk-SK"/>
        </w:rPr>
        <w:t>pretrvávajúci potenciál jednotlivcov pre vlastný prospech, ako aj pre prospech komunity.</w:t>
      </w:r>
    </w:p>
    <w:p w:rsidR="00F74C48" w:rsidRPr="000B5E65" w:rsidRDefault="00F74C48" w:rsidP="00F74C48">
      <w:pPr>
        <w:rPr>
          <w:lang w:val="sk-SK"/>
        </w:rPr>
      </w:pPr>
      <w:r w:rsidRPr="000B5E65">
        <w:rPr>
          <w:lang w:val="sk-SK"/>
        </w:rPr>
        <w:t xml:space="preserve">V rámci tejto skupiny je pozorovateľná trvalo a prirodzene vzostupná tendencia rastu v porovnaní k pomeru k ostatným kategóriám populácie komunity. Nie je to však jav, ktorý je pozorovateľný len v demografii obce </w:t>
      </w:r>
      <w:r w:rsidR="009A0C07">
        <w:rPr>
          <w:lang w:val="sk-SK"/>
        </w:rPr>
        <w:t>Pohronský Ruskov</w:t>
      </w:r>
      <w:r w:rsidRPr="000B5E65">
        <w:rPr>
          <w:lang w:val="sk-SK"/>
        </w:rPr>
        <w:t>, jedná sa o celoslovenský trend.</w:t>
      </w:r>
      <w:r w:rsidR="009A0C07">
        <w:rPr>
          <w:lang w:val="sk-SK"/>
        </w:rPr>
        <w:t xml:space="preserve"> V obci sa z celkového počtu obyvateľov nachádza 26% občanov v dôchodkovom veku.</w:t>
      </w:r>
    </w:p>
    <w:p w:rsidR="009A0C07" w:rsidRDefault="00F74C48" w:rsidP="00CF5AFF">
      <w:pPr>
        <w:rPr>
          <w:lang w:val="sk-SK"/>
        </w:rPr>
      </w:pPr>
      <w:r w:rsidRPr="000B5E65">
        <w:rPr>
          <w:lang w:val="sk-SK"/>
        </w:rPr>
        <w:tab/>
        <w:t xml:space="preserve">V obci </w:t>
      </w:r>
      <w:r w:rsidR="009A0C07">
        <w:rPr>
          <w:lang w:val="sk-SK"/>
        </w:rPr>
        <w:t xml:space="preserve">nie </w:t>
      </w:r>
      <w:r w:rsidR="00CF5AFF" w:rsidRPr="000B5E65">
        <w:rPr>
          <w:lang w:val="sk-SK"/>
        </w:rPr>
        <w:t xml:space="preserve">je </w:t>
      </w:r>
      <w:r w:rsidR="009A0C07">
        <w:rPr>
          <w:lang w:val="sk-SK"/>
        </w:rPr>
        <w:t xml:space="preserve">v súčasnosti </w:t>
      </w:r>
      <w:r w:rsidR="00CF5AFF" w:rsidRPr="000B5E65">
        <w:rPr>
          <w:lang w:val="sk-SK"/>
        </w:rPr>
        <w:t>aktívny klub dôchodcov</w:t>
      </w:r>
      <w:r w:rsidR="009A0C07">
        <w:rPr>
          <w:lang w:val="sk-SK"/>
        </w:rPr>
        <w:t xml:space="preserve">. </w:t>
      </w:r>
      <w:r w:rsidR="00DE445A" w:rsidRPr="000B5E65">
        <w:rPr>
          <w:lang w:val="sk-SK"/>
        </w:rPr>
        <w:t>Pre poberateľov invalidných alebo starobných dôchodkov obec poskytuje  jednorazové dávky v hmotnej núdzi na úhradu mimoriadnych výdavko</w:t>
      </w:r>
      <w:r w:rsidR="009A0C07">
        <w:rPr>
          <w:lang w:val="sk-SK"/>
        </w:rPr>
        <w:t xml:space="preserve">v. Prostredníctvom zamestnanca obce zabezpečuje Pohronský Ruskov pre odkázaných občanov nákup liekov a potravín, príp. rôzne druhy menších služieb v kontexte opatrovateľskej starostlivosti. </w:t>
      </w:r>
    </w:p>
    <w:p w:rsidR="009A0C07" w:rsidRDefault="009A0C07" w:rsidP="00CF5AFF">
      <w:pPr>
        <w:rPr>
          <w:lang w:val="sk-SK"/>
        </w:rPr>
      </w:pPr>
      <w:r>
        <w:rPr>
          <w:lang w:val="sk-SK"/>
        </w:rPr>
        <w:tab/>
        <w:t xml:space="preserve">V obci funguje súkromné zariadenie pre seniorov Bonavita DSS, </w:t>
      </w:r>
      <w:proofErr w:type="spellStart"/>
      <w:r>
        <w:rPr>
          <w:lang w:val="sk-SK"/>
        </w:rPr>
        <w:t>n.o</w:t>
      </w:r>
      <w:proofErr w:type="spellEnd"/>
      <w:r>
        <w:rPr>
          <w:lang w:val="sk-SK"/>
        </w:rPr>
        <w:t xml:space="preserve">., ktorá poskytuje sociálne služby a ošetrovateľskú starostlivosť zabezpečenú zdravotníckym personálom. </w:t>
      </w:r>
      <w:r w:rsidR="0094135C">
        <w:rPr>
          <w:lang w:val="sk-SK"/>
        </w:rPr>
        <w:t>V prípade potreby sú ďalšie sociálne zariadenia pre seniorov dostupné v okolitých mestách a obciach - v Želiezovciach, v Leviciach, Santovke. V obci sú tiež pre seniorov k dispozícii zdravotnícke služby - ambulancia všeobecného lekára, gynekológa a ambulancia stomatológa.</w:t>
      </w:r>
    </w:p>
    <w:p w:rsidR="00123D55" w:rsidRPr="000B5E65" w:rsidRDefault="00EA1C04" w:rsidP="00CF5AFF">
      <w:pPr>
        <w:rPr>
          <w:lang w:val="sk-SK"/>
        </w:rPr>
      </w:pPr>
      <w:r w:rsidRPr="000B5E65">
        <w:rPr>
          <w:lang w:val="sk-SK"/>
        </w:rPr>
        <w:tab/>
      </w:r>
    </w:p>
    <w:p w:rsidR="0094135C" w:rsidRDefault="0094135C">
      <w:pPr>
        <w:widowControl/>
        <w:spacing w:after="200" w:line="276" w:lineRule="auto"/>
        <w:jc w:val="left"/>
        <w:rPr>
          <w:b/>
          <w:lang w:val="sk-SK"/>
        </w:rPr>
      </w:pPr>
      <w:r>
        <w:rPr>
          <w:b/>
          <w:lang w:val="sk-SK"/>
        </w:rPr>
        <w:br w:type="page"/>
      </w:r>
    </w:p>
    <w:p w:rsidR="00C13B63" w:rsidRPr="000B5E65" w:rsidRDefault="009370C7" w:rsidP="00740713">
      <w:pPr>
        <w:pBdr>
          <w:bottom w:val="single" w:sz="4" w:space="1" w:color="auto"/>
        </w:pBdr>
        <w:shd w:val="clear" w:color="auto" w:fill="F2DBDB" w:themeFill="accent2" w:themeFillTint="33"/>
        <w:rPr>
          <w:lang w:val="sk-SK"/>
        </w:rPr>
      </w:pPr>
      <w:r w:rsidRPr="000B5E65">
        <w:rPr>
          <w:b/>
          <w:lang w:val="sk-SK"/>
        </w:rPr>
        <w:lastRenderedPageBreak/>
        <w:t>Nezamestnaní občania</w:t>
      </w:r>
    </w:p>
    <w:p w:rsidR="0094135C" w:rsidRDefault="009370C7" w:rsidP="008D6C28">
      <w:pPr>
        <w:rPr>
          <w:lang w:val="sk-SK"/>
        </w:rPr>
      </w:pPr>
      <w:r w:rsidRPr="000B5E65">
        <w:rPr>
          <w:lang w:val="sk-SK"/>
        </w:rPr>
        <w:tab/>
      </w:r>
      <w:r w:rsidR="00C13B63" w:rsidRPr="000B5E65">
        <w:rPr>
          <w:lang w:val="sk-SK"/>
        </w:rPr>
        <w:t xml:space="preserve">Občan vedený v evidencii uchádzačov o zamestnanie viac ako 12 mesiacov je chápaný ako znevýhodnená osoba na trhu práce, čo je predovšetkým spôsobené hrozbou poklesu pracovných návykov u tejto osoby. Obec </w:t>
      </w:r>
      <w:r w:rsidR="0094135C">
        <w:rPr>
          <w:lang w:val="sk-SK"/>
        </w:rPr>
        <w:t>Pohronský Ruskov</w:t>
      </w:r>
      <w:r w:rsidR="00D0189F" w:rsidRPr="000B5E65">
        <w:rPr>
          <w:lang w:val="sk-SK"/>
        </w:rPr>
        <w:t xml:space="preserve"> </w:t>
      </w:r>
      <w:r w:rsidR="00E734B9" w:rsidRPr="000B5E65">
        <w:rPr>
          <w:lang w:val="sk-SK"/>
        </w:rPr>
        <w:t xml:space="preserve">v spolupráci s Ústredím práce, sociálnych vecí a rodiny </w:t>
      </w:r>
      <w:r w:rsidR="0094135C">
        <w:rPr>
          <w:lang w:val="sk-SK"/>
        </w:rPr>
        <w:t>Levice</w:t>
      </w:r>
      <w:r w:rsidR="000B5E65">
        <w:rPr>
          <w:lang w:val="sk-SK"/>
        </w:rPr>
        <w:t xml:space="preserve"> aktuálne nezamestnáva nezamestnaných občanov v rámci </w:t>
      </w:r>
      <w:r w:rsidR="000B5E65" w:rsidRPr="000B5E65">
        <w:rPr>
          <w:i/>
          <w:lang w:val="sk-SK"/>
        </w:rPr>
        <w:t>Zákona č. 5/2004 Z. z. o službách zamestnanosti a o zmene a doplnení niektorých zákonov v znení neskorších predpisov</w:t>
      </w:r>
      <w:r w:rsidR="000B5E65">
        <w:rPr>
          <w:lang w:val="sk-SK"/>
        </w:rPr>
        <w:t xml:space="preserve">. </w:t>
      </w:r>
      <w:r w:rsidR="0094135C">
        <w:rPr>
          <w:lang w:val="sk-SK"/>
        </w:rPr>
        <w:t xml:space="preserve">Aktuálne je v obci takto zamestnaný jeden občan, na plný pracovný úväzok. </w:t>
      </w:r>
    </w:p>
    <w:p w:rsidR="0094135C" w:rsidRDefault="0094135C" w:rsidP="0094135C">
      <w:pPr>
        <w:rPr>
          <w:lang w:val="sk-SK"/>
        </w:rPr>
      </w:pPr>
      <w:r>
        <w:rPr>
          <w:lang w:val="sk-SK"/>
        </w:rPr>
        <w:tab/>
        <w:t xml:space="preserve">Obec </w:t>
      </w:r>
      <w:r w:rsidR="000111C2">
        <w:rPr>
          <w:lang w:val="sk-SK"/>
        </w:rPr>
        <w:t>Pohronský Ruskov</w:t>
      </w:r>
      <w:r>
        <w:rPr>
          <w:lang w:val="sk-SK"/>
        </w:rPr>
        <w:t xml:space="preserve"> získala nenávratné finančné príspevky na zamestnávanie nezamestnaných občanov:</w:t>
      </w:r>
    </w:p>
    <w:p w:rsidR="0094135C" w:rsidRPr="0094135C" w:rsidRDefault="0094135C" w:rsidP="00F13FF7">
      <w:pPr>
        <w:pStyle w:val="Odsekzoznamu"/>
        <w:numPr>
          <w:ilvl w:val="0"/>
          <w:numId w:val="31"/>
        </w:numPr>
        <w:rPr>
          <w:lang w:val="sk-SK"/>
        </w:rPr>
      </w:pPr>
      <w:r w:rsidRPr="0094135C">
        <w:rPr>
          <w:lang w:val="sk-SK"/>
        </w:rPr>
        <w:t xml:space="preserve">podpora zamestnávania </w:t>
      </w:r>
      <w:proofErr w:type="spellStart"/>
      <w:r w:rsidRPr="0094135C">
        <w:rPr>
          <w:lang w:val="sk-SK"/>
        </w:rPr>
        <w:t>UoZ</w:t>
      </w:r>
      <w:proofErr w:type="spellEnd"/>
      <w:r w:rsidRPr="0094135C">
        <w:rPr>
          <w:lang w:val="sk-SK"/>
        </w:rPr>
        <w:t xml:space="preserve"> prostredníctvom aktívnych opatrení na trhu práce – 2, celková poskytnutá dotácia 8453,16 </w:t>
      </w:r>
      <w:r w:rsidRPr="0094135C">
        <w:rPr>
          <w:rFonts w:cs="Times New Roman"/>
          <w:lang w:val="sk-SK"/>
        </w:rPr>
        <w:t xml:space="preserve">€ </w:t>
      </w:r>
      <w:r w:rsidRPr="0094135C">
        <w:rPr>
          <w:lang w:val="sk-SK"/>
        </w:rPr>
        <w:t xml:space="preserve">/ 9 mesiacov </w:t>
      </w:r>
      <w:r w:rsidRPr="00464A26">
        <w:rPr>
          <w:lang w:val="sk-SK"/>
        </w:rPr>
        <w:t>(2017)</w:t>
      </w:r>
      <w:r w:rsidR="000111C2" w:rsidRPr="00464A26">
        <w:rPr>
          <w:lang w:val="sk-SK"/>
        </w:rPr>
        <w:t>,</w:t>
      </w:r>
    </w:p>
    <w:p w:rsidR="0094135C" w:rsidRPr="0094135C" w:rsidRDefault="0094135C" w:rsidP="00F13FF7">
      <w:pPr>
        <w:pStyle w:val="Odsekzoznamu"/>
        <w:numPr>
          <w:ilvl w:val="0"/>
          <w:numId w:val="30"/>
        </w:numPr>
        <w:rPr>
          <w:lang w:val="sk-SK"/>
        </w:rPr>
      </w:pPr>
      <w:r>
        <w:rPr>
          <w:lang w:val="sk-SK"/>
        </w:rPr>
        <w:t>p</w:t>
      </w:r>
      <w:r w:rsidRPr="0094135C">
        <w:rPr>
          <w:lang w:val="sk-SK"/>
        </w:rPr>
        <w:t xml:space="preserve">odpora zamestnávania </w:t>
      </w:r>
      <w:proofErr w:type="spellStart"/>
      <w:r w:rsidRPr="0094135C">
        <w:rPr>
          <w:lang w:val="sk-SK"/>
        </w:rPr>
        <w:t>UoZ</w:t>
      </w:r>
      <w:proofErr w:type="spellEnd"/>
      <w:r w:rsidRPr="0094135C">
        <w:rPr>
          <w:lang w:val="sk-SK"/>
        </w:rPr>
        <w:t xml:space="preserve"> prostredníctvom aktívnych opatrení na trhu práce – 3, celková poskytnutá dotácia 4663,80 € / 9 mesiacov</w:t>
      </w:r>
      <w:r>
        <w:rPr>
          <w:lang w:val="sk-SK"/>
        </w:rPr>
        <w:t xml:space="preserve"> </w:t>
      </w:r>
      <w:r w:rsidRPr="00464A26">
        <w:rPr>
          <w:lang w:val="sk-SK"/>
        </w:rPr>
        <w:t>(2018)</w:t>
      </w:r>
      <w:r w:rsidR="000111C2" w:rsidRPr="00464A26">
        <w:rPr>
          <w:lang w:val="sk-SK"/>
        </w:rPr>
        <w:t>.</w:t>
      </w:r>
    </w:p>
    <w:p w:rsidR="000B5E65" w:rsidRPr="000B5E65" w:rsidRDefault="00F023E6" w:rsidP="008D6C28">
      <w:pPr>
        <w:rPr>
          <w:lang w:val="sk-SK"/>
        </w:rPr>
      </w:pPr>
      <w:r>
        <w:rPr>
          <w:lang w:val="sk-SK"/>
        </w:rPr>
        <w:t>.</w:t>
      </w:r>
    </w:p>
    <w:p w:rsidR="007F7B21" w:rsidRPr="000B5E65" w:rsidRDefault="009370C7" w:rsidP="007F7B21">
      <w:pPr>
        <w:rPr>
          <w:lang w:val="sk-SK"/>
        </w:rPr>
      </w:pPr>
      <w:r w:rsidRPr="000B5E65">
        <w:rPr>
          <w:lang w:val="sk-SK"/>
        </w:rPr>
        <w:tab/>
      </w:r>
      <w:r w:rsidR="007F7B21" w:rsidRPr="000B5E65">
        <w:rPr>
          <w:lang w:val="sk-SK"/>
        </w:rPr>
        <w:t>Obec sa v rámci aktívnej</w:t>
      </w:r>
      <w:r w:rsidR="00F023E6">
        <w:rPr>
          <w:lang w:val="sk-SK"/>
        </w:rPr>
        <w:t xml:space="preserve"> s</w:t>
      </w:r>
      <w:r w:rsidR="0094135C">
        <w:rPr>
          <w:lang w:val="sk-SK"/>
        </w:rPr>
        <w:t>polupráce s úradom práce snaží</w:t>
      </w:r>
      <w:r w:rsidR="007F7B21" w:rsidRPr="000B5E65">
        <w:rPr>
          <w:lang w:val="sk-SK"/>
        </w:rPr>
        <w:t xml:space="preserve"> o integráciu nezamestnaných občanov, príp. znevýhodnených skupín na trhu práce, prostredníctvom udržiavania pracovných návykov u týchto občanov. </w:t>
      </w:r>
      <w:r w:rsidRPr="000B5E65">
        <w:rPr>
          <w:lang w:val="sk-SK"/>
        </w:rPr>
        <w:t xml:space="preserve">Najmä dlhodobo nezamestnaní občania, navyknutí na pravidelný príjem sociálnych dávok, upadajú častokrát do pasivity a rezignácie. Tieto dávky v mnohým prípadoch vplývajú na občanov skôr </w:t>
      </w:r>
      <w:proofErr w:type="spellStart"/>
      <w:r w:rsidRPr="000B5E65">
        <w:rPr>
          <w:lang w:val="sk-SK"/>
        </w:rPr>
        <w:t>demotivačne</w:t>
      </w:r>
      <w:proofErr w:type="spellEnd"/>
      <w:r w:rsidRPr="000B5E65">
        <w:rPr>
          <w:lang w:val="sk-SK"/>
        </w:rPr>
        <w:t>, keďže poberatelia týchto dávok sa nesnažia zmeniť svoju sociálnu a životnú situáciu. Práce</w:t>
      </w:r>
      <w:r w:rsidR="007F7B21" w:rsidRPr="000B5E65">
        <w:rPr>
          <w:lang w:val="sk-SK"/>
        </w:rPr>
        <w:t xml:space="preserve"> realizované takto zamestnanými občanmi </w:t>
      </w:r>
      <w:r w:rsidRPr="000B5E65">
        <w:rPr>
          <w:lang w:val="sk-SK"/>
        </w:rPr>
        <w:t xml:space="preserve">majú </w:t>
      </w:r>
      <w:r w:rsidR="007F7B21" w:rsidRPr="000B5E65">
        <w:rPr>
          <w:lang w:val="sk-SK"/>
        </w:rPr>
        <w:t xml:space="preserve">pozitívny dopad </w:t>
      </w:r>
      <w:r w:rsidRPr="000B5E65">
        <w:rPr>
          <w:lang w:val="sk-SK"/>
        </w:rPr>
        <w:t xml:space="preserve">aj </w:t>
      </w:r>
      <w:r w:rsidR="00B21516" w:rsidRPr="000B5E65">
        <w:rPr>
          <w:lang w:val="sk-SK"/>
        </w:rPr>
        <w:t>na samotnú obec. J</w:t>
      </w:r>
      <w:r w:rsidR="007F7B21" w:rsidRPr="000B5E65">
        <w:rPr>
          <w:lang w:val="sk-SK"/>
        </w:rPr>
        <w:t>edná sa primárne o tieto prínosy:</w:t>
      </w:r>
    </w:p>
    <w:p w:rsidR="007F7B21" w:rsidRPr="000B5E65" w:rsidRDefault="007F7B21" w:rsidP="00F13FF7">
      <w:pPr>
        <w:pStyle w:val="Odsekzoznamu"/>
        <w:numPr>
          <w:ilvl w:val="0"/>
          <w:numId w:val="13"/>
        </w:numPr>
        <w:rPr>
          <w:lang w:val="sk-SK"/>
        </w:rPr>
      </w:pPr>
      <w:r w:rsidRPr="000B5E65">
        <w:rPr>
          <w:lang w:val="sk-SK"/>
        </w:rPr>
        <w:t>zlepšenie ekonomických podmienok, sociálnych i kultúrnych podmienok v obci,</w:t>
      </w:r>
      <w:r w:rsidR="00B21516" w:rsidRPr="000B5E65">
        <w:rPr>
          <w:lang w:val="sk-SK"/>
        </w:rPr>
        <w:t xml:space="preserve"> ako aj podmienok samotných občanov,</w:t>
      </w:r>
    </w:p>
    <w:p w:rsidR="007F7B21" w:rsidRPr="000B5E65" w:rsidRDefault="007F7B21" w:rsidP="00F13FF7">
      <w:pPr>
        <w:pStyle w:val="Odsekzoznamu"/>
        <w:numPr>
          <w:ilvl w:val="0"/>
          <w:numId w:val="13"/>
        </w:numPr>
        <w:rPr>
          <w:lang w:val="sk-SK"/>
        </w:rPr>
      </w:pPr>
      <w:r w:rsidRPr="000B5E65">
        <w:rPr>
          <w:lang w:val="sk-SK"/>
        </w:rPr>
        <w:t xml:space="preserve">tvorbu, ochranu, udržiavanie a zlepšovanie životného prostredia obyvateľov obce </w:t>
      </w:r>
      <w:r w:rsidR="0094135C">
        <w:rPr>
          <w:lang w:val="sk-SK"/>
        </w:rPr>
        <w:t>Pohronský Ruskov</w:t>
      </w:r>
      <w:r w:rsidR="00B21516" w:rsidRPr="000B5E65">
        <w:rPr>
          <w:lang w:val="sk-SK"/>
        </w:rPr>
        <w:t>,</w:t>
      </w:r>
    </w:p>
    <w:p w:rsidR="007F7B21" w:rsidRPr="000B5E65" w:rsidRDefault="007F7B21" w:rsidP="00F13FF7">
      <w:pPr>
        <w:pStyle w:val="Odsekzoznamu"/>
        <w:numPr>
          <w:ilvl w:val="0"/>
          <w:numId w:val="13"/>
        </w:numPr>
        <w:rPr>
          <w:lang w:val="sk-SK"/>
        </w:rPr>
      </w:pPr>
      <w:r w:rsidRPr="000B5E65">
        <w:rPr>
          <w:lang w:val="sk-SK"/>
        </w:rPr>
        <w:t xml:space="preserve">podpora vzdelávania a získavania skúseností </w:t>
      </w:r>
      <w:r w:rsidR="00B21516" w:rsidRPr="000B5E65">
        <w:rPr>
          <w:lang w:val="sk-SK"/>
        </w:rPr>
        <w:t>u dlhodobo nezamestnaných občanov</w:t>
      </w:r>
      <w:r w:rsidRPr="000B5E65">
        <w:rPr>
          <w:lang w:val="sk-SK"/>
        </w:rPr>
        <w:t>,</w:t>
      </w:r>
    </w:p>
    <w:p w:rsidR="007F7B21" w:rsidRPr="000B5E65" w:rsidRDefault="005573A2" w:rsidP="00F13FF7">
      <w:pPr>
        <w:pStyle w:val="Odsekzoznamu"/>
        <w:numPr>
          <w:ilvl w:val="0"/>
          <w:numId w:val="13"/>
        </w:numPr>
        <w:rPr>
          <w:lang w:val="sk-SK"/>
        </w:rPr>
      </w:pPr>
      <w:r w:rsidRPr="000B5E65">
        <w:rPr>
          <w:lang w:val="sk-SK"/>
        </w:rPr>
        <w:t>rozvoj a ochrana duchovných a kultúrnych hodnôt,</w:t>
      </w:r>
    </w:p>
    <w:p w:rsidR="00097D80" w:rsidRPr="0094135C" w:rsidRDefault="005573A2" w:rsidP="00F13FF7">
      <w:pPr>
        <w:pStyle w:val="Odsekzoznamu"/>
        <w:numPr>
          <w:ilvl w:val="0"/>
          <w:numId w:val="13"/>
        </w:numPr>
        <w:rPr>
          <w:lang w:val="sk-SK"/>
        </w:rPr>
      </w:pPr>
      <w:r w:rsidRPr="000B5E65">
        <w:rPr>
          <w:lang w:val="sk-SK"/>
        </w:rPr>
        <w:t>rozvoj a podpora komunitnej činnosti v obci.</w:t>
      </w:r>
    </w:p>
    <w:p w:rsidR="005573A2" w:rsidRPr="000B5E65" w:rsidRDefault="005573A2" w:rsidP="00740713">
      <w:pPr>
        <w:pBdr>
          <w:bottom w:val="single" w:sz="4" w:space="1" w:color="auto"/>
        </w:pBdr>
        <w:shd w:val="clear" w:color="auto" w:fill="F2DBDB" w:themeFill="accent2" w:themeFillTint="33"/>
        <w:rPr>
          <w:b/>
          <w:color w:val="000000" w:themeColor="text1"/>
          <w:lang w:val="sk-SK"/>
        </w:rPr>
      </w:pPr>
      <w:r w:rsidRPr="0022577F">
        <w:rPr>
          <w:b/>
          <w:color w:val="000000" w:themeColor="text1"/>
          <w:lang w:val="sk-SK"/>
        </w:rPr>
        <w:t>Občania so sociálnymi</w:t>
      </w:r>
      <w:r w:rsidR="0094135C">
        <w:rPr>
          <w:b/>
          <w:color w:val="000000" w:themeColor="text1"/>
          <w:lang w:val="sk-SK"/>
        </w:rPr>
        <w:t>, zdravotnými</w:t>
      </w:r>
      <w:r w:rsidRPr="0022577F">
        <w:rPr>
          <w:b/>
          <w:color w:val="000000" w:themeColor="text1"/>
          <w:lang w:val="sk-SK"/>
        </w:rPr>
        <w:t xml:space="preserve"> a spoločenskými problémami</w:t>
      </w:r>
    </w:p>
    <w:p w:rsidR="00B837A4" w:rsidRPr="000B5E65" w:rsidRDefault="00313204" w:rsidP="00B837A4">
      <w:pPr>
        <w:rPr>
          <w:lang w:val="sk-SK"/>
        </w:rPr>
      </w:pPr>
      <w:bookmarkStart w:id="14" w:name="_Toc498850851"/>
      <w:r w:rsidRPr="000B5E65">
        <w:rPr>
          <w:lang w:val="sk-SK"/>
        </w:rPr>
        <w:lastRenderedPageBreak/>
        <w:tab/>
      </w:r>
      <w:r w:rsidR="00B837A4" w:rsidRPr="000B5E65">
        <w:rPr>
          <w:lang w:val="sk-SK"/>
        </w:rPr>
        <w:t xml:space="preserve">Keďže sa jedná o najrôznorodejšiu skupinu znevýhodnených osôb, jej potreby, prístupy k nej, ako aj formy a nástroje sociálnej pomoci vo vzťahu k tejto skupine vyžadujú individuálne riešenia. Do skupiny občanov so sociálnymi a spoločenskými problémami obec </w:t>
      </w:r>
      <w:r w:rsidR="0094135C">
        <w:rPr>
          <w:lang w:val="sk-SK"/>
        </w:rPr>
        <w:t>Pohronský Ruskov</w:t>
      </w:r>
      <w:r w:rsidR="003C7CDC" w:rsidRPr="000B5E65">
        <w:rPr>
          <w:lang w:val="sk-SK"/>
        </w:rPr>
        <w:t xml:space="preserve"> </w:t>
      </w:r>
      <w:r w:rsidR="00B837A4" w:rsidRPr="000B5E65">
        <w:rPr>
          <w:lang w:val="sk-SK"/>
        </w:rPr>
        <w:t>zaraďuje týchto občanov:</w:t>
      </w:r>
    </w:p>
    <w:p w:rsidR="00B837A4" w:rsidRPr="000B5E65" w:rsidRDefault="00945F4D" w:rsidP="00F13FF7">
      <w:pPr>
        <w:pStyle w:val="Odsekzoznamu"/>
        <w:numPr>
          <w:ilvl w:val="0"/>
          <w:numId w:val="14"/>
        </w:numPr>
        <w:rPr>
          <w:lang w:val="sk-SK"/>
        </w:rPr>
      </w:pPr>
      <w:r>
        <w:rPr>
          <w:lang w:val="sk-SK"/>
        </w:rPr>
        <w:t xml:space="preserve">spoločensky neprispôsobiví </w:t>
      </w:r>
      <w:r w:rsidR="0094135C">
        <w:rPr>
          <w:lang w:val="sk-SK"/>
        </w:rPr>
        <w:t>Rómovia,</w:t>
      </w:r>
    </w:p>
    <w:p w:rsidR="00B837A4" w:rsidRPr="000B5E65" w:rsidRDefault="00B837A4" w:rsidP="00F13FF7">
      <w:pPr>
        <w:pStyle w:val="Odsekzoznamu"/>
        <w:numPr>
          <w:ilvl w:val="0"/>
          <w:numId w:val="14"/>
        </w:numPr>
        <w:rPr>
          <w:lang w:val="sk-SK"/>
        </w:rPr>
      </w:pPr>
      <w:r w:rsidRPr="000B5E65">
        <w:rPr>
          <w:lang w:val="sk-SK"/>
        </w:rPr>
        <w:t>občania prepustení z výkonu trestu odňatia slobody a ústavu na výkon väzby,</w:t>
      </w:r>
    </w:p>
    <w:p w:rsidR="00B837A4" w:rsidRDefault="00B837A4" w:rsidP="00F13FF7">
      <w:pPr>
        <w:pStyle w:val="Odsekzoznamu"/>
        <w:numPr>
          <w:ilvl w:val="0"/>
          <w:numId w:val="14"/>
        </w:numPr>
        <w:rPr>
          <w:lang w:val="sk-SK"/>
        </w:rPr>
      </w:pPr>
      <w:r w:rsidRPr="000B5E65">
        <w:rPr>
          <w:lang w:val="sk-SK"/>
        </w:rPr>
        <w:t>občania spoločensky neprispôsobiví,</w:t>
      </w:r>
    </w:p>
    <w:p w:rsidR="0094135C" w:rsidRDefault="0094135C" w:rsidP="00F13FF7">
      <w:pPr>
        <w:pStyle w:val="Odsekzoznamu"/>
        <w:numPr>
          <w:ilvl w:val="0"/>
          <w:numId w:val="14"/>
        </w:numPr>
        <w:rPr>
          <w:lang w:val="sk-SK"/>
        </w:rPr>
      </w:pPr>
      <w:r>
        <w:rPr>
          <w:lang w:val="sk-SK"/>
        </w:rPr>
        <w:t>zdravotne postihnuté osoby,</w:t>
      </w:r>
    </w:p>
    <w:p w:rsidR="00B837A4" w:rsidRDefault="003C7CDC" w:rsidP="00F13FF7">
      <w:pPr>
        <w:pStyle w:val="Odsekzoznamu"/>
        <w:numPr>
          <w:ilvl w:val="0"/>
          <w:numId w:val="14"/>
        </w:numPr>
        <w:rPr>
          <w:lang w:val="sk-SK"/>
        </w:rPr>
      </w:pPr>
      <w:r w:rsidRPr="000B5E65">
        <w:rPr>
          <w:lang w:val="sk-SK"/>
        </w:rPr>
        <w:t>závislí občania.</w:t>
      </w:r>
    </w:p>
    <w:p w:rsidR="0094135C" w:rsidRPr="0094135C" w:rsidRDefault="0094135C" w:rsidP="0094135C">
      <w:pPr>
        <w:rPr>
          <w:lang w:val="sk-SK"/>
        </w:rPr>
      </w:pPr>
      <w:r>
        <w:rPr>
          <w:lang w:val="sk-SK"/>
        </w:rPr>
        <w:t>V obci Pohronský Ruskov tvorí približne 7% z celkového počtu obyvateľstva rómske etnikum. V rámci oficiálnych štatistík sa títo obyvatelia priamo k rómskej národnosti nehlásia. Časť z týchto obyvateľov je neprispôsobivá.</w:t>
      </w:r>
    </w:p>
    <w:p w:rsidR="00B837A4" w:rsidRPr="000B5E65" w:rsidRDefault="008A1566" w:rsidP="00B837A4">
      <w:pPr>
        <w:rPr>
          <w:lang w:val="sk-SK"/>
        </w:rPr>
      </w:pPr>
      <w:r w:rsidRPr="000B5E65">
        <w:rPr>
          <w:lang w:val="sk-SK"/>
        </w:rPr>
        <w:tab/>
        <w:t xml:space="preserve">Vzhľadom k rôznorodosti </w:t>
      </w:r>
      <w:r w:rsidR="0094135C">
        <w:rPr>
          <w:lang w:val="sk-SK"/>
        </w:rPr>
        <w:t xml:space="preserve">ďalších </w:t>
      </w:r>
      <w:r w:rsidR="00B837A4" w:rsidRPr="000B5E65">
        <w:rPr>
          <w:lang w:val="sk-SK"/>
        </w:rPr>
        <w:t>skupín a neexistencii štatistických údajov v požadovanej štruktúre a skladbe je možné počet skupiny a zvlášť niektorých jej kategórii len odhadnúť.</w:t>
      </w:r>
    </w:p>
    <w:p w:rsidR="00B837A4" w:rsidRPr="000B5E65" w:rsidRDefault="00B837A4" w:rsidP="00B837A4">
      <w:pPr>
        <w:rPr>
          <w:lang w:val="sk-SK"/>
        </w:rPr>
      </w:pPr>
      <w:r w:rsidRPr="000B5E65">
        <w:rPr>
          <w:lang w:val="sk-SK"/>
        </w:rPr>
        <w:tab/>
        <w:t>Obec finančnými prostriedkami</w:t>
      </w:r>
      <w:r w:rsidR="0094135C">
        <w:rPr>
          <w:lang w:val="sk-SK"/>
        </w:rPr>
        <w:t xml:space="preserve"> - jednorazovými dávkami</w:t>
      </w:r>
      <w:r w:rsidRPr="000B5E65">
        <w:rPr>
          <w:lang w:val="sk-SK"/>
        </w:rPr>
        <w:t xml:space="preserve"> z rozpočtu obce individuálne rieši takto problémových občanov, čím sa snaží primárne o ich začlenenie späť do spoločnosti. </w:t>
      </w:r>
    </w:p>
    <w:p w:rsidR="00B837A4" w:rsidRPr="000B5E65" w:rsidRDefault="00B837A4" w:rsidP="00B837A4">
      <w:pPr>
        <w:rPr>
          <w:lang w:val="sk-SK"/>
        </w:rPr>
      </w:pPr>
      <w:r w:rsidRPr="000B5E65">
        <w:rPr>
          <w:lang w:val="sk-SK"/>
        </w:rPr>
        <w:tab/>
        <w:t>Treba v budúcnosti zvážiť aj možnosť vytvorenia osobitného</w:t>
      </w:r>
      <w:r w:rsidR="003C7CDC" w:rsidRPr="000B5E65">
        <w:rPr>
          <w:lang w:val="sk-SK"/>
        </w:rPr>
        <w:t xml:space="preserve"> príjemcu dávky v hmotnej núdzi, </w:t>
      </w:r>
      <w:r w:rsidRPr="000B5E65">
        <w:rPr>
          <w:lang w:val="sk-SK"/>
        </w:rPr>
        <w:t xml:space="preserve">aby sa dávky sociálneho systému využívali na ten účel, na ktorý sú poskytované štátom. </w:t>
      </w:r>
    </w:p>
    <w:p w:rsidR="00B837A4" w:rsidRPr="000B5E65" w:rsidRDefault="00B837A4" w:rsidP="00B837A4">
      <w:pPr>
        <w:rPr>
          <w:lang w:val="sk-SK"/>
        </w:rPr>
      </w:pPr>
      <w:r w:rsidRPr="000B5E65">
        <w:rPr>
          <w:lang w:val="sk-SK"/>
        </w:rPr>
        <w:tab/>
        <w:t>Vyhľadávanie, nápravné a rehabilitačné postupy na dosiahnutie pozitívnej zmeny spadajú pod kompetencie samosprávy, aby mohli v súčinnosti s rodinou zabezpečiť základné životné podmienky. Na to, ale v samospráve často nie je dostatok vzdelaných a odborne fundovaných sociálnych pracovníkov a problém je aj v nízkej výkonnosti ekonomiky, ktorá nedokáže zabezpečiť dostatok finančných prostriedkov na sociálnu prevenciu.</w:t>
      </w:r>
    </w:p>
    <w:p w:rsidR="00B837A4" w:rsidRPr="000B5E65" w:rsidRDefault="00B837A4" w:rsidP="00B837A4">
      <w:pPr>
        <w:rPr>
          <w:lang w:val="sk-SK"/>
        </w:rPr>
      </w:pPr>
      <w:r w:rsidRPr="000B5E65">
        <w:rPr>
          <w:lang w:val="sk-SK"/>
        </w:rPr>
        <w:tab/>
        <w:t>V rámci tejto skupiny osôb je potrené zaistiť priebežnú terénnu sociálnu prácu, pomoc k svojpomoci podporou programov a projektov zameraných na sociálnu inklúziu alebo využívaním rôznych foriem zamestnávania tejto cieľovej skupiny.</w:t>
      </w:r>
    </w:p>
    <w:p w:rsidR="00951471" w:rsidRPr="000B5E65" w:rsidRDefault="00F7174A" w:rsidP="007F0E91">
      <w:pPr>
        <w:pStyle w:val="Nadpis2"/>
        <w:pBdr>
          <w:bottom w:val="single" w:sz="4" w:space="1" w:color="auto"/>
        </w:pBdr>
        <w:rPr>
          <w:lang w:val="sk-SK"/>
        </w:rPr>
      </w:pPr>
      <w:r w:rsidRPr="000B5E65">
        <w:rPr>
          <w:lang w:val="sk-SK"/>
        </w:rPr>
        <w:lastRenderedPageBreak/>
        <w:t>2</w:t>
      </w:r>
      <w:r w:rsidR="00462B5B" w:rsidRPr="000B5E65">
        <w:rPr>
          <w:lang w:val="sk-SK"/>
        </w:rPr>
        <w:t>.2</w:t>
      </w:r>
      <w:r w:rsidR="00FB467A" w:rsidRPr="000B5E65">
        <w:rPr>
          <w:lang w:val="sk-SK"/>
        </w:rPr>
        <w:t xml:space="preserve"> </w:t>
      </w:r>
      <w:r w:rsidR="00951471" w:rsidRPr="000B5E65">
        <w:rPr>
          <w:lang w:val="sk-SK"/>
        </w:rPr>
        <w:t>Stav poskytovaných služieb v obci</w:t>
      </w:r>
      <w:bookmarkEnd w:id="14"/>
    </w:p>
    <w:p w:rsidR="008A1566" w:rsidRPr="000B5E65" w:rsidRDefault="0028670E" w:rsidP="00951471">
      <w:pPr>
        <w:rPr>
          <w:lang w:val="sk-SK"/>
        </w:rPr>
      </w:pPr>
      <w:r w:rsidRPr="000B5E65">
        <w:rPr>
          <w:lang w:val="sk-SK"/>
        </w:rPr>
        <w:tab/>
      </w:r>
      <w:r w:rsidR="00E7267E" w:rsidRPr="000B5E65">
        <w:rPr>
          <w:lang w:val="sk-SK"/>
        </w:rPr>
        <w:t xml:space="preserve">Sociálna infraštruktúra je primárne určená na uspokojovanie potrieb obyvateľstva, pričom jej rozmiestňovanie vychádza zo štruktúry osídlenia a veľkosti obce. V rámci rozdelenia kompetencií zo strany štátu zodpovedá za sociálnu službu a terénnu sociálnu prácu obec. </w:t>
      </w:r>
    </w:p>
    <w:p w:rsidR="00D223AE" w:rsidRPr="000B5E65" w:rsidRDefault="00D223AE" w:rsidP="00194C9D">
      <w:pPr>
        <w:rPr>
          <w:lang w:val="sk-SK"/>
        </w:rPr>
      </w:pPr>
      <w:r w:rsidRPr="00E236BA">
        <w:rPr>
          <w:u w:val="single"/>
          <w:lang w:val="sk-SK"/>
        </w:rPr>
        <w:t xml:space="preserve">Obec </w:t>
      </w:r>
      <w:r w:rsidR="00AB00BF">
        <w:rPr>
          <w:u w:val="single"/>
          <w:lang w:val="sk-SK"/>
        </w:rPr>
        <w:t>Pohronský</w:t>
      </w:r>
      <w:r w:rsidRPr="00E236BA">
        <w:rPr>
          <w:u w:val="single"/>
          <w:lang w:val="sk-SK"/>
        </w:rPr>
        <w:t xml:space="preserve"> v súčasnosti poskytuje najmä tieto sociálne služby</w:t>
      </w:r>
      <w:r w:rsidRPr="00E236BA">
        <w:rPr>
          <w:lang w:val="sk-SK"/>
        </w:rPr>
        <w:t>:</w:t>
      </w:r>
    </w:p>
    <w:p w:rsidR="005860E1" w:rsidRPr="000B5E65" w:rsidRDefault="005860E1" w:rsidP="00F13FF7">
      <w:pPr>
        <w:numPr>
          <w:ilvl w:val="0"/>
          <w:numId w:val="25"/>
        </w:numPr>
        <w:rPr>
          <w:lang w:val="sk-SK"/>
        </w:rPr>
      </w:pPr>
      <w:r w:rsidRPr="000B5E65">
        <w:rPr>
          <w:lang w:val="sk-SK"/>
        </w:rPr>
        <w:t>príspevok pre deti zo sociálne znevýhodneného prostredia (ÚPSVaR),</w:t>
      </w:r>
    </w:p>
    <w:p w:rsidR="005860E1" w:rsidRPr="000B5E65" w:rsidRDefault="005860E1" w:rsidP="00F13FF7">
      <w:pPr>
        <w:numPr>
          <w:ilvl w:val="0"/>
          <w:numId w:val="25"/>
        </w:numPr>
        <w:rPr>
          <w:lang w:val="sk-SK"/>
        </w:rPr>
      </w:pPr>
      <w:r w:rsidRPr="000B5E65">
        <w:rPr>
          <w:lang w:val="sk-SK"/>
        </w:rPr>
        <w:t>príspevok pre žiakov na stravu v hmotnej núdzi (ÚPSVaR),</w:t>
      </w:r>
    </w:p>
    <w:p w:rsidR="005860E1" w:rsidRPr="000B5E65" w:rsidRDefault="005860E1" w:rsidP="00F13FF7">
      <w:pPr>
        <w:numPr>
          <w:ilvl w:val="0"/>
          <w:numId w:val="25"/>
        </w:numPr>
        <w:rPr>
          <w:lang w:val="sk-SK"/>
        </w:rPr>
      </w:pPr>
      <w:r w:rsidRPr="000B5E65">
        <w:rPr>
          <w:lang w:val="sk-SK"/>
        </w:rPr>
        <w:t>príspevok pre žiakov na školské potreby (ÚPSVaR).</w:t>
      </w:r>
    </w:p>
    <w:p w:rsidR="005860E1" w:rsidRDefault="005860E1" w:rsidP="00F13FF7">
      <w:pPr>
        <w:numPr>
          <w:ilvl w:val="0"/>
          <w:numId w:val="25"/>
        </w:numPr>
        <w:rPr>
          <w:lang w:val="sk-SK"/>
        </w:rPr>
      </w:pPr>
      <w:r>
        <w:rPr>
          <w:lang w:val="sk-SK"/>
        </w:rPr>
        <w:t>jednora</w:t>
      </w:r>
      <w:r w:rsidRPr="000B5E65">
        <w:rPr>
          <w:lang w:val="sk-SK"/>
        </w:rPr>
        <w:t xml:space="preserve">zové dávky </w:t>
      </w:r>
      <w:r w:rsidR="00945F4D">
        <w:rPr>
          <w:lang w:val="sk-SK"/>
        </w:rPr>
        <w:t xml:space="preserve">a príspevky </w:t>
      </w:r>
      <w:r w:rsidRPr="000B5E65">
        <w:rPr>
          <w:lang w:val="sk-SK"/>
        </w:rPr>
        <w:t>z rozpočtu obce,</w:t>
      </w:r>
    </w:p>
    <w:p w:rsidR="00945F4D" w:rsidRPr="000B5E65" w:rsidRDefault="00945F4D" w:rsidP="00F13FF7">
      <w:pPr>
        <w:numPr>
          <w:ilvl w:val="0"/>
          <w:numId w:val="25"/>
        </w:numPr>
        <w:rPr>
          <w:lang w:val="sk-SK"/>
        </w:rPr>
      </w:pPr>
      <w:r>
        <w:rPr>
          <w:lang w:val="sk-SK"/>
        </w:rPr>
        <w:t>sociálne pôžičky,</w:t>
      </w:r>
    </w:p>
    <w:p w:rsidR="005860E1" w:rsidRDefault="005860E1" w:rsidP="00F13FF7">
      <w:pPr>
        <w:numPr>
          <w:ilvl w:val="0"/>
          <w:numId w:val="25"/>
        </w:numPr>
        <w:rPr>
          <w:lang w:val="sk-SK"/>
        </w:rPr>
      </w:pPr>
      <w:r w:rsidRPr="000B5E65">
        <w:rPr>
          <w:lang w:val="sk-SK"/>
        </w:rPr>
        <w:t xml:space="preserve">podpora spolkov a organizácií na území </w:t>
      </w:r>
      <w:r>
        <w:rPr>
          <w:lang w:val="sk-SK"/>
        </w:rPr>
        <w:t>obce.</w:t>
      </w:r>
    </w:p>
    <w:p w:rsidR="005860E1" w:rsidRDefault="005860E1" w:rsidP="005860E1">
      <w:pPr>
        <w:rPr>
          <w:lang w:val="sk-SK"/>
        </w:rPr>
      </w:pPr>
      <w:r>
        <w:rPr>
          <w:lang w:val="sk-SK"/>
        </w:rPr>
        <w:t>Obec prostredníctvom zamestnanca, ktorý pre obec pracuje, zabezpečuje čiastočný výkon sociálnych služieb pre odkázaných občanov - najmä nákup potravín a liekov.</w:t>
      </w:r>
    </w:p>
    <w:p w:rsidR="00DE445A" w:rsidRDefault="000111C2" w:rsidP="00DE445A">
      <w:pPr>
        <w:rPr>
          <w:lang w:val="sk-SK"/>
        </w:rPr>
      </w:pPr>
      <w:r>
        <w:rPr>
          <w:lang w:val="sk-SK"/>
        </w:rPr>
        <w:tab/>
      </w:r>
      <w:r w:rsidR="005860E1">
        <w:rPr>
          <w:lang w:val="sk-SK"/>
        </w:rPr>
        <w:t xml:space="preserve">Obec Pohronský Ruskov poskytuje </w:t>
      </w:r>
      <w:r w:rsidR="00945F4D">
        <w:rPr>
          <w:lang w:val="sk-SK"/>
        </w:rPr>
        <w:t xml:space="preserve">čiastočnú </w:t>
      </w:r>
      <w:r w:rsidR="005860E1">
        <w:rPr>
          <w:lang w:val="sk-SK"/>
        </w:rPr>
        <w:t xml:space="preserve">opatrovateľskú službu. Obsah tejto služby z časti pre odkázané osoby a osamelých seniorov zabezpečuje zamestnanec obce, ktorý pre týchto občanov realizuje aj </w:t>
      </w:r>
      <w:r w:rsidR="005860E1" w:rsidRPr="005860E1">
        <w:rPr>
          <w:b/>
          <w:lang w:val="sk-SK"/>
        </w:rPr>
        <w:t>nákupy potravín a liekov</w:t>
      </w:r>
      <w:r w:rsidR="005860E1">
        <w:rPr>
          <w:lang w:val="sk-SK"/>
        </w:rPr>
        <w:t xml:space="preserve">. </w:t>
      </w:r>
      <w:r>
        <w:rPr>
          <w:lang w:val="sk-SK"/>
        </w:rPr>
        <w:t>Túto službu aktuálne využíva približne 10 obyvateľov obce, pričom poskytovanie služby kolíše v závislosti na akútnosti požiadavky.</w:t>
      </w:r>
    </w:p>
    <w:p w:rsidR="005860E1" w:rsidRPr="00A169D0" w:rsidRDefault="000111C2" w:rsidP="00DE445A">
      <w:pPr>
        <w:rPr>
          <w:lang w:val="sk-SK"/>
        </w:rPr>
      </w:pPr>
      <w:r w:rsidRPr="00A169D0">
        <w:rPr>
          <w:lang w:val="sk-SK"/>
        </w:rPr>
        <w:tab/>
      </w:r>
      <w:r w:rsidR="005860E1" w:rsidRPr="00A169D0">
        <w:rPr>
          <w:lang w:val="sk-SK"/>
        </w:rPr>
        <w:t xml:space="preserve">VZN </w:t>
      </w:r>
      <w:r w:rsidRPr="00A169D0">
        <w:rPr>
          <w:lang w:val="sk-SK"/>
        </w:rPr>
        <w:t xml:space="preserve">č. 3/2017 </w:t>
      </w:r>
      <w:r w:rsidR="005860E1" w:rsidRPr="00A169D0">
        <w:rPr>
          <w:lang w:val="sk-SK"/>
        </w:rPr>
        <w:t xml:space="preserve">o </w:t>
      </w:r>
      <w:r w:rsidRPr="00A169D0">
        <w:rPr>
          <w:lang w:val="sk-SK"/>
        </w:rPr>
        <w:t>úhradách za sociálne služby definuje poskytovanie nasledovných sociálnych služieb prostredníctv</w:t>
      </w:r>
      <w:r w:rsidR="002E72A9">
        <w:rPr>
          <w:lang w:val="sk-SK"/>
        </w:rPr>
        <w:t>om neverejného poskytovateľa (</w:t>
      </w:r>
      <w:r w:rsidRPr="00A169D0">
        <w:rPr>
          <w:lang w:val="sk-SK"/>
        </w:rPr>
        <w:t>sociálne služby na riešenie nepriaznivej sociálnej situácie z dôvodu ťažkého zdravotného postihnutia, nepriaznivého zdravotného stavu alebo z dôvodu dovŕšenia dôchodkového veku):</w:t>
      </w:r>
    </w:p>
    <w:p w:rsidR="000111C2" w:rsidRPr="00A169D0" w:rsidRDefault="00A169D0" w:rsidP="000111C2">
      <w:pPr>
        <w:pStyle w:val="Odsekzoznamu"/>
        <w:numPr>
          <w:ilvl w:val="0"/>
          <w:numId w:val="33"/>
        </w:numPr>
        <w:rPr>
          <w:lang w:val="sk-SK"/>
        </w:rPr>
      </w:pPr>
      <w:r w:rsidRPr="00A169D0">
        <w:rPr>
          <w:lang w:val="sk-SK"/>
        </w:rPr>
        <w:t>opatrovateľská služba - poskytovaná terénnou formou,</w:t>
      </w:r>
    </w:p>
    <w:p w:rsidR="00A169D0" w:rsidRPr="00A169D0" w:rsidRDefault="00A169D0" w:rsidP="000111C2">
      <w:pPr>
        <w:pStyle w:val="Odsekzoznamu"/>
        <w:numPr>
          <w:ilvl w:val="0"/>
          <w:numId w:val="33"/>
        </w:numPr>
        <w:rPr>
          <w:lang w:val="sk-SK"/>
        </w:rPr>
      </w:pPr>
      <w:r w:rsidRPr="00A169D0">
        <w:rPr>
          <w:lang w:val="sk-SK"/>
        </w:rPr>
        <w:t>prepravná služba,</w:t>
      </w:r>
    </w:p>
    <w:p w:rsidR="00A169D0" w:rsidRPr="00A169D0" w:rsidRDefault="00A169D0" w:rsidP="000111C2">
      <w:pPr>
        <w:pStyle w:val="Odsekzoznamu"/>
        <w:numPr>
          <w:ilvl w:val="0"/>
          <w:numId w:val="33"/>
        </w:numPr>
        <w:rPr>
          <w:lang w:val="sk-SK"/>
        </w:rPr>
      </w:pPr>
      <w:r>
        <w:rPr>
          <w:lang w:val="sk-SK"/>
        </w:rPr>
        <w:t>podporné sociálne služby - stravovanie v jedálni,</w:t>
      </w:r>
    </w:p>
    <w:p w:rsidR="00A169D0" w:rsidRPr="00A169D0" w:rsidRDefault="00A169D0" w:rsidP="000111C2">
      <w:pPr>
        <w:pStyle w:val="Odsekzoznamu"/>
        <w:numPr>
          <w:ilvl w:val="0"/>
          <w:numId w:val="33"/>
        </w:numPr>
        <w:rPr>
          <w:lang w:val="sk-SK"/>
        </w:rPr>
      </w:pPr>
      <w:r w:rsidRPr="00A169D0">
        <w:rPr>
          <w:lang w:val="sk-SK"/>
        </w:rPr>
        <w:t>odľahčovacia služba.</w:t>
      </w:r>
    </w:p>
    <w:p w:rsidR="006C3C6F" w:rsidRPr="000B5E65" w:rsidRDefault="00A169D0" w:rsidP="00DE445A">
      <w:pPr>
        <w:rPr>
          <w:lang w:val="sk-SK"/>
        </w:rPr>
      </w:pPr>
      <w:r>
        <w:rPr>
          <w:lang w:val="sk-SK"/>
        </w:rPr>
        <w:tab/>
        <w:t>Obec Pohronský Ruskov v súčasnom období nie je schopná svojpomocne a vo vlastnej réžii zabezpečiť komplexné poskytovanie uvedených sociálnych služieb</w:t>
      </w:r>
      <w:r w:rsidR="002E72A9">
        <w:rPr>
          <w:lang w:val="sk-SK"/>
        </w:rPr>
        <w:t xml:space="preserve"> pre obyvateľov obce</w:t>
      </w:r>
      <w:r>
        <w:rPr>
          <w:lang w:val="sk-SK"/>
        </w:rPr>
        <w:t xml:space="preserve">. Obec je však pripravená v budúcnosti uvedené služby poskytovať v rozsahu, ktorý budú </w:t>
      </w:r>
      <w:r>
        <w:rPr>
          <w:lang w:val="sk-SK"/>
        </w:rPr>
        <w:lastRenderedPageBreak/>
        <w:t xml:space="preserve">umožňovať finančné, kapacitné, materiálové a personálne podmienky. </w:t>
      </w:r>
    </w:p>
    <w:p w:rsidR="005860E1" w:rsidRDefault="002C4B80" w:rsidP="005860E1">
      <w:pPr>
        <w:rPr>
          <w:lang w:val="sk-SK"/>
        </w:rPr>
      </w:pPr>
      <w:r w:rsidRPr="000B5E65">
        <w:rPr>
          <w:lang w:val="sk-SK"/>
        </w:rPr>
        <w:tab/>
      </w:r>
      <w:r w:rsidR="00C44ACF" w:rsidRPr="000B5E65">
        <w:rPr>
          <w:lang w:val="sk-SK"/>
        </w:rPr>
        <w:t xml:space="preserve">V obci </w:t>
      </w:r>
      <w:r w:rsidR="005860E1">
        <w:rPr>
          <w:lang w:val="sk-SK"/>
        </w:rPr>
        <w:t>Pohronský Ruskov</w:t>
      </w:r>
      <w:r w:rsidRPr="000B5E65">
        <w:rPr>
          <w:lang w:val="sk-SK"/>
        </w:rPr>
        <w:t xml:space="preserve"> sa </w:t>
      </w:r>
      <w:r w:rsidR="005860E1">
        <w:rPr>
          <w:lang w:val="sk-SK"/>
        </w:rPr>
        <w:t xml:space="preserve">nachádzajú zdravotnícke zariadenia - ambulancia všeobecného lekára, stomatológa, gynekológia a ambulancia všeobecného lekára pre deti a mládež. </w:t>
      </w:r>
      <w:r w:rsidR="008903D5" w:rsidRPr="000B5E65">
        <w:rPr>
          <w:lang w:val="sk-SK"/>
        </w:rPr>
        <w:t xml:space="preserve">Na území obce sa </w:t>
      </w:r>
      <w:r w:rsidR="005860E1">
        <w:rPr>
          <w:lang w:val="sk-SK"/>
        </w:rPr>
        <w:t>nachádza</w:t>
      </w:r>
      <w:r w:rsidR="008903D5" w:rsidRPr="000B5E65">
        <w:rPr>
          <w:lang w:val="sk-SK"/>
        </w:rPr>
        <w:t xml:space="preserve"> </w:t>
      </w:r>
      <w:r w:rsidR="005860E1">
        <w:rPr>
          <w:lang w:val="sk-SK"/>
        </w:rPr>
        <w:t>tiež sociálne zariadenie</w:t>
      </w:r>
      <w:r w:rsidR="008903D5" w:rsidRPr="000B5E65">
        <w:rPr>
          <w:lang w:val="sk-SK"/>
        </w:rPr>
        <w:t xml:space="preserve"> </w:t>
      </w:r>
      <w:r w:rsidR="005860E1">
        <w:rPr>
          <w:lang w:val="sk-SK"/>
        </w:rPr>
        <w:t xml:space="preserve">Bonavita DSS, </w:t>
      </w:r>
      <w:proofErr w:type="spellStart"/>
      <w:r w:rsidR="005860E1">
        <w:rPr>
          <w:lang w:val="sk-SK"/>
        </w:rPr>
        <w:t>n.o</w:t>
      </w:r>
      <w:proofErr w:type="spellEnd"/>
      <w:r w:rsidR="005860E1">
        <w:rPr>
          <w:lang w:val="sk-SK"/>
        </w:rPr>
        <w:t xml:space="preserve">., ktoré poskytuje sociálne služby a ošetrovateľskú starostlivosť zabezpečenú zdravotníckym personálom. V prípade potreby sú ďalšie sociálne zariadenia pre seniorov dostupné v okolitých mestách a obciach </w:t>
      </w:r>
      <w:r w:rsidR="00945F4D">
        <w:rPr>
          <w:lang w:val="sk-SK"/>
        </w:rPr>
        <w:t>–</w:t>
      </w:r>
      <w:r w:rsidR="005860E1">
        <w:rPr>
          <w:lang w:val="sk-SK"/>
        </w:rPr>
        <w:t xml:space="preserve"> </w:t>
      </w:r>
      <w:r w:rsidR="00945F4D">
        <w:rPr>
          <w:lang w:val="sk-SK"/>
        </w:rPr>
        <w:t xml:space="preserve">napr. </w:t>
      </w:r>
      <w:r w:rsidR="005860E1">
        <w:rPr>
          <w:lang w:val="sk-SK"/>
        </w:rPr>
        <w:t>v Želiezovciach, v Leviciach, Santovke. V obci sú tiež pre seniorov k dispozícii zdravotnícke služby - ambulancia všeobecného lekára, gynekológa a ambulancia stomatológa.</w:t>
      </w:r>
    </w:p>
    <w:p w:rsidR="008B6106" w:rsidRPr="000B5E65" w:rsidRDefault="004D645A" w:rsidP="005860E1">
      <w:pPr>
        <w:rPr>
          <w:lang w:val="sk-SK"/>
        </w:rPr>
      </w:pPr>
      <w:r w:rsidRPr="000B5E65">
        <w:rPr>
          <w:lang w:val="sk-SK"/>
        </w:rPr>
        <w:tab/>
      </w:r>
      <w:r w:rsidR="00194C9D" w:rsidRPr="000B5E65">
        <w:rPr>
          <w:lang w:val="sk-SK"/>
        </w:rPr>
        <w:t>Z pohľadu sociálnej i</w:t>
      </w:r>
      <w:r w:rsidR="002C4B80" w:rsidRPr="000B5E65">
        <w:rPr>
          <w:lang w:val="sk-SK"/>
        </w:rPr>
        <w:t>nfraštruktúry je v obci</w:t>
      </w:r>
      <w:r w:rsidR="005860E1">
        <w:rPr>
          <w:lang w:val="sk-SK"/>
        </w:rPr>
        <w:t xml:space="preserve"> ďalej</w:t>
      </w:r>
      <w:r w:rsidR="002C4B80" w:rsidRPr="000B5E65">
        <w:rPr>
          <w:lang w:val="sk-SK"/>
        </w:rPr>
        <w:t xml:space="preserve"> dostupné </w:t>
      </w:r>
      <w:r w:rsidR="008B6106" w:rsidRPr="000B5E65">
        <w:rPr>
          <w:lang w:val="sk-SK"/>
        </w:rPr>
        <w:t xml:space="preserve">obecná knižnica, pošta, </w:t>
      </w:r>
      <w:r w:rsidR="005860E1">
        <w:rPr>
          <w:lang w:val="sk-SK"/>
        </w:rPr>
        <w:t>materská a základná škola</w:t>
      </w:r>
      <w:r w:rsidR="008B6106" w:rsidRPr="000B5E65">
        <w:rPr>
          <w:lang w:val="sk-SK"/>
        </w:rPr>
        <w:t>, športo</w:t>
      </w:r>
      <w:r w:rsidR="005860E1">
        <w:rPr>
          <w:lang w:val="sk-SK"/>
        </w:rPr>
        <w:t>vý areál, multifunkčné ihrisko.</w:t>
      </w:r>
    </w:p>
    <w:p w:rsidR="002C4B80" w:rsidRPr="000B5E65" w:rsidRDefault="002C4B80" w:rsidP="003855EC">
      <w:pPr>
        <w:pStyle w:val="Odsekzoznamu"/>
        <w:ind w:left="0"/>
        <w:rPr>
          <w:lang w:val="sk-SK"/>
        </w:rPr>
      </w:pPr>
      <w:r w:rsidRPr="000B5E65">
        <w:rPr>
          <w:lang w:val="sk-SK"/>
        </w:rPr>
        <w:tab/>
      </w:r>
      <w:r w:rsidR="00194C9D" w:rsidRPr="000B5E65">
        <w:rPr>
          <w:lang w:val="sk-SK"/>
        </w:rPr>
        <w:t xml:space="preserve"> </w:t>
      </w:r>
      <w:r w:rsidR="008B6106" w:rsidRPr="000B5E65">
        <w:rPr>
          <w:lang w:val="sk-SK"/>
        </w:rPr>
        <w:t>V obci sa nachádzajú tiež maloobchodné prevádzky s potravinárskym i nepotravinárskym</w:t>
      </w:r>
      <w:r w:rsidR="005860E1">
        <w:rPr>
          <w:lang w:val="sk-SK"/>
        </w:rPr>
        <w:t xml:space="preserve"> tovarom, služby pohostinstiev, kvetinárstva.</w:t>
      </w:r>
    </w:p>
    <w:p w:rsidR="007F0E91" w:rsidRDefault="002C4B80" w:rsidP="003855EC">
      <w:pPr>
        <w:pStyle w:val="Odsekzoznamu"/>
        <w:ind w:left="0"/>
        <w:rPr>
          <w:lang w:val="sk-SK"/>
        </w:rPr>
      </w:pPr>
      <w:r w:rsidRPr="000B5E65">
        <w:rPr>
          <w:lang w:val="sk-SK"/>
        </w:rPr>
        <w:tab/>
      </w:r>
      <w:r w:rsidR="00194C9D" w:rsidRPr="000B5E65">
        <w:rPr>
          <w:lang w:val="sk-SK"/>
        </w:rPr>
        <w:t xml:space="preserve">Za službami, ktoré v obci absentujú sú obyvatelia obce </w:t>
      </w:r>
      <w:r w:rsidR="005860E1">
        <w:rPr>
          <w:lang w:val="sk-SK"/>
        </w:rPr>
        <w:t>Pohronský Ruskov</w:t>
      </w:r>
      <w:r w:rsidR="00194C9D" w:rsidRPr="000B5E65">
        <w:rPr>
          <w:lang w:val="sk-SK"/>
        </w:rPr>
        <w:t xml:space="preserve"> nútení dochádzať do okolitých obcí a miest, ktoré sú dobre dostupné. </w:t>
      </w:r>
    </w:p>
    <w:p w:rsidR="002006CA" w:rsidRPr="000B5E65" w:rsidRDefault="001C67FF" w:rsidP="003855EC">
      <w:pPr>
        <w:pStyle w:val="Odsekzoznamu"/>
        <w:ind w:left="0"/>
        <w:rPr>
          <w:lang w:val="sk-SK"/>
        </w:rPr>
      </w:pPr>
      <w:r w:rsidRPr="000B5E65">
        <w:rPr>
          <w:lang w:val="sk-SK"/>
        </w:rPr>
        <w:tab/>
      </w:r>
      <w:bookmarkStart w:id="15" w:name="_Toc498850852"/>
    </w:p>
    <w:p w:rsidR="00951471" w:rsidRPr="000B5E65" w:rsidRDefault="00F7174A" w:rsidP="007F0E91">
      <w:pPr>
        <w:pStyle w:val="Nadpis2"/>
        <w:pBdr>
          <w:bottom w:val="single" w:sz="4" w:space="1" w:color="auto"/>
        </w:pBdr>
        <w:rPr>
          <w:lang w:val="sk-SK"/>
        </w:rPr>
      </w:pPr>
      <w:r w:rsidRPr="000B5E65">
        <w:rPr>
          <w:lang w:val="sk-SK"/>
        </w:rPr>
        <w:t>2</w:t>
      </w:r>
      <w:r w:rsidR="00951471" w:rsidRPr="000B5E65">
        <w:rPr>
          <w:lang w:val="sk-SK"/>
        </w:rPr>
        <w:t>.</w:t>
      </w:r>
      <w:r w:rsidR="00462B5B" w:rsidRPr="000B5E65">
        <w:rPr>
          <w:lang w:val="sk-SK"/>
        </w:rPr>
        <w:t xml:space="preserve">3 </w:t>
      </w:r>
      <w:r w:rsidR="00951471" w:rsidRPr="000B5E65">
        <w:rPr>
          <w:lang w:val="sk-SK"/>
        </w:rPr>
        <w:t>Požiadavky prijímateľov sociálnych služieb</w:t>
      </w:r>
      <w:bookmarkEnd w:id="15"/>
    </w:p>
    <w:p w:rsidR="006C3C6F" w:rsidRPr="000B5E65" w:rsidRDefault="00F07CAD" w:rsidP="001F4E18">
      <w:pPr>
        <w:rPr>
          <w:lang w:val="sk-SK"/>
        </w:rPr>
      </w:pPr>
      <w:r w:rsidRPr="000B5E65">
        <w:rPr>
          <w:lang w:val="sk-SK"/>
        </w:rPr>
        <w:tab/>
      </w:r>
      <w:bookmarkStart w:id="16" w:name="_Toc498850853"/>
      <w:r w:rsidR="001F4E18" w:rsidRPr="000B5E65">
        <w:rPr>
          <w:lang w:val="sk-SK"/>
        </w:rPr>
        <w:t xml:space="preserve">Obec </w:t>
      </w:r>
      <w:r w:rsidR="005860E1">
        <w:rPr>
          <w:lang w:val="sk-SK"/>
        </w:rPr>
        <w:t>Pohronský Ruskov</w:t>
      </w:r>
      <w:r w:rsidR="001F4E18" w:rsidRPr="000B5E65">
        <w:rPr>
          <w:lang w:val="sk-SK"/>
        </w:rPr>
        <w:t xml:space="preserve"> v budúcich obdobiach neuvažuje s nárastom obyvateľstva v skupine predproduktívneho a produktívneho veku, skôr naopak, zvažuje pokles podielu týchto skupín na celkovom počte obyvateľstva a postupné zvyšovanie prieme</w:t>
      </w:r>
      <w:r w:rsidR="0015089C" w:rsidRPr="000B5E65">
        <w:rPr>
          <w:lang w:val="sk-SK"/>
        </w:rPr>
        <w:t>rného veku a starnutie populácie</w:t>
      </w:r>
      <w:r w:rsidR="001F4E18" w:rsidRPr="000B5E65">
        <w:rPr>
          <w:lang w:val="sk-SK"/>
        </w:rPr>
        <w:t>, čo je v súčasnosti celoslovenským trendom. V dôsledku toho sa požiadavky na sociálne služby budú zvyšovať a je potrebné zahrnúť tieto skutočnosti aj do fina</w:t>
      </w:r>
      <w:r w:rsidR="00431365" w:rsidRPr="000B5E65">
        <w:rPr>
          <w:lang w:val="sk-SK"/>
        </w:rPr>
        <w:t xml:space="preserve">nčného plánovania obce.  </w:t>
      </w:r>
      <w:r w:rsidR="006C3C6F" w:rsidRPr="000B5E65">
        <w:rPr>
          <w:lang w:val="sk-SK"/>
        </w:rPr>
        <w:t>Aktuálne je podiel dôchodcov na celkovom počte obyvateľov 26%, pričom p</w:t>
      </w:r>
      <w:r w:rsidR="005860E1">
        <w:rPr>
          <w:lang w:val="sk-SK"/>
        </w:rPr>
        <w:t>odiel detí do 15 rokov je len 14</w:t>
      </w:r>
      <w:r w:rsidR="006C3C6F" w:rsidRPr="000B5E65">
        <w:rPr>
          <w:lang w:val="sk-SK"/>
        </w:rPr>
        <w:t>% (SODB 2011).</w:t>
      </w:r>
    </w:p>
    <w:p w:rsidR="001F4E18" w:rsidRPr="000B5E65" w:rsidRDefault="001F4E18" w:rsidP="001F4E18">
      <w:pPr>
        <w:rPr>
          <w:lang w:val="sk-SK"/>
        </w:rPr>
      </w:pPr>
      <w:r w:rsidRPr="000B5E65">
        <w:rPr>
          <w:lang w:val="sk-SK"/>
        </w:rPr>
        <w:tab/>
        <w:t>Keďže požiadavky na poskytovan</w:t>
      </w:r>
      <w:r w:rsidR="0015089C" w:rsidRPr="000B5E65">
        <w:rPr>
          <w:lang w:val="sk-SK"/>
        </w:rPr>
        <w:t>ie sociálnych služieb budú rásť,</w:t>
      </w:r>
      <w:r w:rsidR="00CF48FA" w:rsidRPr="000B5E65">
        <w:rPr>
          <w:lang w:val="sk-SK"/>
        </w:rPr>
        <w:t xml:space="preserve"> </w:t>
      </w:r>
      <w:r w:rsidRPr="000B5E65">
        <w:rPr>
          <w:lang w:val="sk-SK"/>
        </w:rPr>
        <w:t>s ohľadom na budúce potreby obyvateľov obce by bolo vhodné orientovať sa na:</w:t>
      </w:r>
    </w:p>
    <w:p w:rsidR="001F4E18" w:rsidRPr="005860E1" w:rsidRDefault="001F4E18" w:rsidP="00F13FF7">
      <w:pPr>
        <w:pStyle w:val="Odsekzoznamu"/>
        <w:numPr>
          <w:ilvl w:val="0"/>
          <w:numId w:val="26"/>
        </w:numPr>
        <w:rPr>
          <w:i/>
          <w:lang w:val="sk-SK"/>
        </w:rPr>
      </w:pPr>
      <w:r w:rsidRPr="005860E1">
        <w:rPr>
          <w:i/>
          <w:lang w:val="sk-SK"/>
        </w:rPr>
        <w:t>rozširovanie foriem poskytovaných sociálnych služieb na území obce podľa konkrétnych požiadaviek obyvateľstva,</w:t>
      </w:r>
    </w:p>
    <w:p w:rsidR="001F4E18" w:rsidRPr="005860E1" w:rsidRDefault="001F4E18" w:rsidP="00F13FF7">
      <w:pPr>
        <w:pStyle w:val="Odsekzoznamu"/>
        <w:numPr>
          <w:ilvl w:val="0"/>
          <w:numId w:val="26"/>
        </w:numPr>
        <w:rPr>
          <w:i/>
          <w:lang w:val="sk-SK"/>
        </w:rPr>
      </w:pPr>
      <w:r w:rsidRPr="005860E1">
        <w:rPr>
          <w:i/>
          <w:lang w:val="sk-SK"/>
        </w:rPr>
        <w:t>rozširovanie možností aktívneho trávenia voľného času v obci pre všetky vekové skupiny obyvateľstva,</w:t>
      </w:r>
    </w:p>
    <w:p w:rsidR="001F4E18" w:rsidRDefault="00A87CF2" w:rsidP="00F13FF7">
      <w:pPr>
        <w:pStyle w:val="Odsekzoznamu"/>
        <w:numPr>
          <w:ilvl w:val="0"/>
          <w:numId w:val="26"/>
        </w:numPr>
        <w:rPr>
          <w:lang w:val="sk-SK"/>
        </w:rPr>
      </w:pPr>
      <w:r w:rsidRPr="005860E1">
        <w:rPr>
          <w:i/>
          <w:lang w:val="sk-SK"/>
        </w:rPr>
        <w:lastRenderedPageBreak/>
        <w:t>podporu spolkovej činnosti v obci</w:t>
      </w:r>
      <w:r w:rsidR="005860E1">
        <w:rPr>
          <w:lang w:val="sk-SK"/>
        </w:rPr>
        <w:t>,</w:t>
      </w:r>
    </w:p>
    <w:p w:rsidR="005860E1" w:rsidRPr="005860E1" w:rsidRDefault="005860E1" w:rsidP="00F13FF7">
      <w:pPr>
        <w:pStyle w:val="Odsekzoznamu"/>
        <w:numPr>
          <w:ilvl w:val="0"/>
          <w:numId w:val="26"/>
        </w:numPr>
        <w:rPr>
          <w:i/>
          <w:lang w:val="sk-SK"/>
        </w:rPr>
      </w:pPr>
      <w:r w:rsidRPr="005860E1">
        <w:rPr>
          <w:i/>
          <w:lang w:val="sk-SK"/>
        </w:rPr>
        <w:t>revitalizáciu verejných priestran</w:t>
      </w:r>
      <w:r>
        <w:rPr>
          <w:i/>
          <w:lang w:val="sk-SK"/>
        </w:rPr>
        <w:t>s</w:t>
      </w:r>
      <w:r w:rsidRPr="005860E1">
        <w:rPr>
          <w:i/>
          <w:lang w:val="sk-SK"/>
        </w:rPr>
        <w:t>tiev.</w:t>
      </w:r>
    </w:p>
    <w:p w:rsidR="00851AC9" w:rsidRPr="000B5E65" w:rsidRDefault="001F4E18" w:rsidP="001F4E18">
      <w:pPr>
        <w:rPr>
          <w:lang w:val="sk-SK"/>
        </w:rPr>
      </w:pPr>
      <w:r w:rsidRPr="000B5E65">
        <w:rPr>
          <w:lang w:val="sk-SK"/>
        </w:rPr>
        <w:t xml:space="preserve">Práve orientácia na tieto kľúčové disparity pomôže posilniť sociálnu a </w:t>
      </w:r>
      <w:r w:rsidR="0015089C" w:rsidRPr="000B5E65">
        <w:rPr>
          <w:lang w:val="sk-SK"/>
        </w:rPr>
        <w:t xml:space="preserve">ekonomickú stabilitu obce </w:t>
      </w:r>
      <w:r w:rsidR="005860E1">
        <w:rPr>
          <w:lang w:val="sk-SK"/>
        </w:rPr>
        <w:t>Pohronský Ruskov a zvýšiť tak celkovú životnú úroveň jej obyvateľov</w:t>
      </w:r>
      <w:r w:rsidRPr="000B5E65">
        <w:rPr>
          <w:lang w:val="sk-SK"/>
        </w:rPr>
        <w:t>.</w:t>
      </w:r>
    </w:p>
    <w:p w:rsidR="002E72A9" w:rsidRDefault="002E72A9" w:rsidP="00FE5E09">
      <w:pPr>
        <w:pStyle w:val="Nadpis3"/>
        <w:pBdr>
          <w:bottom w:val="single" w:sz="4" w:space="1" w:color="auto"/>
        </w:pBdr>
        <w:rPr>
          <w:lang w:val="sk-SK"/>
        </w:rPr>
      </w:pPr>
    </w:p>
    <w:p w:rsidR="00951471" w:rsidRPr="000B5E65" w:rsidRDefault="00462B5B" w:rsidP="00FE5E09">
      <w:pPr>
        <w:pStyle w:val="Nadpis3"/>
        <w:pBdr>
          <w:bottom w:val="single" w:sz="4" w:space="1" w:color="auto"/>
        </w:pBdr>
        <w:rPr>
          <w:lang w:val="sk-SK"/>
        </w:rPr>
      </w:pPr>
      <w:r w:rsidRPr="000B5E65">
        <w:rPr>
          <w:lang w:val="sk-SK"/>
        </w:rPr>
        <w:t>2.4</w:t>
      </w:r>
      <w:r w:rsidR="00F7174A" w:rsidRPr="000B5E65">
        <w:rPr>
          <w:lang w:val="sk-SK"/>
        </w:rPr>
        <w:t xml:space="preserve"> </w:t>
      </w:r>
      <w:r w:rsidR="00F7174A" w:rsidRPr="00F65630">
        <w:rPr>
          <w:lang w:val="sk-SK"/>
        </w:rPr>
        <w:t xml:space="preserve">SWOT analýza </w:t>
      </w:r>
      <w:r w:rsidR="00951471" w:rsidRPr="00F65630">
        <w:rPr>
          <w:lang w:val="sk-SK"/>
        </w:rPr>
        <w:t>sociálnej oblasti</w:t>
      </w:r>
      <w:bookmarkEnd w:id="16"/>
    </w:p>
    <w:p w:rsidR="00951471" w:rsidRDefault="0028670E" w:rsidP="00951471">
      <w:pPr>
        <w:rPr>
          <w:lang w:val="sk-SK"/>
        </w:rPr>
      </w:pPr>
      <w:r w:rsidRPr="000B5E65">
        <w:rPr>
          <w:lang w:val="sk-SK"/>
        </w:rPr>
        <w:tab/>
      </w:r>
      <w:r w:rsidR="00593C08" w:rsidRPr="000B5E65">
        <w:rPr>
          <w:lang w:val="sk-SK"/>
        </w:rPr>
        <w:t>SWOT analýza (</w:t>
      </w:r>
      <w:proofErr w:type="spellStart"/>
      <w:r w:rsidR="00593C08" w:rsidRPr="000B5E65">
        <w:rPr>
          <w:lang w:val="sk-SK"/>
        </w:rPr>
        <w:t>Strong</w:t>
      </w:r>
      <w:proofErr w:type="spellEnd"/>
      <w:r w:rsidR="00593C08" w:rsidRPr="000B5E65">
        <w:rPr>
          <w:lang w:val="sk-SK"/>
        </w:rPr>
        <w:t xml:space="preserve"> </w:t>
      </w:r>
      <w:proofErr w:type="spellStart"/>
      <w:r w:rsidR="00593C08" w:rsidRPr="000B5E65">
        <w:rPr>
          <w:lang w:val="sk-SK"/>
        </w:rPr>
        <w:t>points</w:t>
      </w:r>
      <w:proofErr w:type="spellEnd"/>
      <w:r w:rsidR="00593C08" w:rsidRPr="000B5E65">
        <w:rPr>
          <w:lang w:val="sk-SK"/>
        </w:rPr>
        <w:t xml:space="preserve">, </w:t>
      </w:r>
      <w:proofErr w:type="spellStart"/>
      <w:r w:rsidR="00593C08" w:rsidRPr="000B5E65">
        <w:rPr>
          <w:lang w:val="sk-SK"/>
        </w:rPr>
        <w:t>Weak</w:t>
      </w:r>
      <w:proofErr w:type="spellEnd"/>
      <w:r w:rsidR="00593C08" w:rsidRPr="000B5E65">
        <w:rPr>
          <w:lang w:val="sk-SK"/>
        </w:rPr>
        <w:t xml:space="preserve"> </w:t>
      </w:r>
      <w:proofErr w:type="spellStart"/>
      <w:r w:rsidR="00593C08" w:rsidRPr="000B5E65">
        <w:rPr>
          <w:lang w:val="sk-SK"/>
        </w:rPr>
        <w:t>points</w:t>
      </w:r>
      <w:proofErr w:type="spellEnd"/>
      <w:r w:rsidR="00593C08" w:rsidRPr="000B5E65">
        <w:rPr>
          <w:lang w:val="sk-SK"/>
        </w:rPr>
        <w:t xml:space="preserve">, </w:t>
      </w:r>
      <w:proofErr w:type="spellStart"/>
      <w:r w:rsidR="00593C08" w:rsidRPr="000B5E65">
        <w:rPr>
          <w:lang w:val="sk-SK"/>
        </w:rPr>
        <w:t>Op</w:t>
      </w:r>
      <w:r w:rsidR="00CF48FA" w:rsidRPr="000B5E65">
        <w:rPr>
          <w:lang w:val="sk-SK"/>
        </w:rPr>
        <w:t>p</w:t>
      </w:r>
      <w:r w:rsidR="00593C08" w:rsidRPr="000B5E65">
        <w:rPr>
          <w:lang w:val="sk-SK"/>
        </w:rPr>
        <w:t>ortunities</w:t>
      </w:r>
      <w:proofErr w:type="spellEnd"/>
      <w:r w:rsidR="00593C08" w:rsidRPr="000B5E65">
        <w:rPr>
          <w:lang w:val="sk-SK"/>
        </w:rPr>
        <w:t xml:space="preserve">, </w:t>
      </w:r>
      <w:proofErr w:type="spellStart"/>
      <w:r w:rsidR="00593C08" w:rsidRPr="000B5E65">
        <w:rPr>
          <w:lang w:val="sk-SK"/>
        </w:rPr>
        <w:t>Threats</w:t>
      </w:r>
      <w:proofErr w:type="spellEnd"/>
      <w:r w:rsidR="00593C08" w:rsidRPr="000B5E65">
        <w:rPr>
          <w:lang w:val="sk-SK"/>
        </w:rPr>
        <w:t>) kompletizuje a zoraďuje vnútorné silné a slabé stránky, vonkajšie príležitosti a ohrozenia podľa dôležitosti. SWOT analýza je východiskom pre formulovanie stratégie, ktorá vznikne ako súlad medzi vnútornými vlastnosťami a vonkajším prostredím. Ide najmä o vzájomné porovnávanie vnútorných silných a slabých stránok obce a možností a ohrození, ktoré pôsobia na ďalší rozvoj územia z v</w:t>
      </w:r>
      <w:r w:rsidR="00FE5E09">
        <w:rPr>
          <w:lang w:val="sk-SK"/>
        </w:rPr>
        <w:t>onkajšieho prostredia.</w:t>
      </w:r>
    </w:p>
    <w:p w:rsidR="0000723B" w:rsidRPr="000B5E65" w:rsidRDefault="0000723B" w:rsidP="00951471">
      <w:pPr>
        <w:rPr>
          <w:lang w:val="sk-SK"/>
        </w:rPr>
      </w:pPr>
    </w:p>
    <w:p w:rsidR="001C67FF" w:rsidRPr="000B5E65" w:rsidRDefault="001F3278" w:rsidP="00951471">
      <w:pPr>
        <w:rPr>
          <w:lang w:val="sk-SK"/>
        </w:rPr>
      </w:pPr>
      <w:r>
        <w:rPr>
          <w:noProof/>
          <w:lang w:val="sk-SK"/>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92075</wp:posOffset>
                </wp:positionV>
                <wp:extent cx="5741670" cy="403860"/>
                <wp:effectExtent l="9525" t="8890" r="20955" b="2540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403860"/>
                        </a:xfrm>
                        <a:prstGeom prst="roundRect">
                          <a:avLst>
                            <a:gd name="adj" fmla="val 16667"/>
                          </a:avLst>
                        </a:prstGeom>
                        <a:gradFill rotWithShape="0">
                          <a:gsLst>
                            <a:gs pos="0">
                              <a:schemeClr val="accent2">
                                <a:lumMod val="40000"/>
                                <a:lumOff val="60000"/>
                              </a:schemeClr>
                            </a:gs>
                            <a:gs pos="100000">
                              <a:schemeClr val="accent2">
                                <a:lumMod val="20000"/>
                                <a:lumOff val="80000"/>
                              </a:schemeClr>
                            </a:gs>
                          </a:gsLst>
                          <a:lin ang="5400000" scaled="1"/>
                        </a:gradFill>
                        <a:ln w="12700">
                          <a:solidFill>
                            <a:schemeClr val="tx2">
                              <a:lumMod val="40000"/>
                              <a:lumOff val="60000"/>
                            </a:schemeClr>
                          </a:solidFill>
                          <a:round/>
                          <a:headEnd/>
                          <a:tailEnd/>
                        </a:ln>
                        <a:effectLst>
                          <a:outerShdw dist="28398" dir="3806097" algn="ctr" rotWithShape="0">
                            <a:schemeClr val="accent2">
                              <a:lumMod val="50000"/>
                              <a:lumOff val="0"/>
                              <a:alpha val="50000"/>
                            </a:schemeClr>
                          </a:outerShdw>
                        </a:effectLst>
                      </wps:spPr>
                      <wps:txbx>
                        <w:txbxContent>
                          <w:p w:rsidR="00885AAA" w:rsidRDefault="00885AAA" w:rsidP="00071AFF">
                            <w:pPr>
                              <w:jc w:val="center"/>
                              <w:rPr>
                                <w:lang w:val="sk-SK"/>
                              </w:rPr>
                            </w:pPr>
                            <w:r>
                              <w:rPr>
                                <w:lang w:val="sk-SK"/>
                              </w:rPr>
                              <w:t>SILNÉ STRÁNKY</w:t>
                            </w:r>
                          </w:p>
                          <w:p w:rsidR="00885AAA" w:rsidRPr="001C67FF" w:rsidRDefault="00885AAA" w:rsidP="00071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left:0;text-align:left;margin-left:.1pt;margin-top:7.25pt;width:452.1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" fillcolor="#e5b8b7 [1301]" strokecolor="#8db3e2 [1311]" strokeweight="1pt">
                <v:fill color2="#f2dbdb [661]" focus="100%" type="gradient"/>
                <v:shadow on="t" color="#622423 [1605]" opacity=".5" offset="1pt"/>
                <v:textbox>
                  <w:txbxContent>
                    <w:p w:rsidR="00885AAA" w:rsidRDefault="00885AAA" w:rsidP="00071AFF">
                      <w:pPr>
                        <w:jc w:val="center"/>
                        <w:rPr>
                          <w:lang w:val="sk-SK"/>
                        </w:rPr>
                      </w:pPr>
                      <w:r>
                        <w:rPr>
                          <w:lang w:val="sk-SK"/>
                        </w:rPr>
                        <w:t>SILNÉ STRÁNKY</w:t>
                      </w:r>
                    </w:p>
                    <w:p w:rsidR="00885AAA" w:rsidRPr="001C67FF" w:rsidRDefault="00885AAA" w:rsidP="00071AFF"/>
                  </w:txbxContent>
                </v:textbox>
              </v:roundrect>
            </w:pict>
          </mc:Fallback>
        </mc:AlternateContent>
      </w:r>
    </w:p>
    <w:p w:rsidR="001C67FF" w:rsidRPr="000B5E65" w:rsidRDefault="001C67FF" w:rsidP="001E2B30">
      <w:pPr>
        <w:pStyle w:val="Odsekzoznamu"/>
        <w:rPr>
          <w:lang w:val="sk-SK"/>
        </w:rPr>
      </w:pPr>
    </w:p>
    <w:p w:rsidR="001E2B30" w:rsidRPr="000B5E65" w:rsidRDefault="001C67FF" w:rsidP="00F13FF7">
      <w:pPr>
        <w:pStyle w:val="Odsekzoznamu"/>
        <w:numPr>
          <w:ilvl w:val="0"/>
          <w:numId w:val="17"/>
        </w:numPr>
        <w:rPr>
          <w:lang w:val="sk-SK"/>
        </w:rPr>
      </w:pPr>
      <w:r w:rsidRPr="000B5E65">
        <w:rPr>
          <w:lang w:val="sk-SK"/>
        </w:rPr>
        <w:t xml:space="preserve">existencia </w:t>
      </w:r>
      <w:r w:rsidR="00431365" w:rsidRPr="000B5E65">
        <w:rPr>
          <w:lang w:val="sk-SK"/>
        </w:rPr>
        <w:t xml:space="preserve">základnej a </w:t>
      </w:r>
      <w:r w:rsidRPr="000B5E65">
        <w:rPr>
          <w:lang w:val="sk-SK"/>
        </w:rPr>
        <w:t>materskej školy,</w:t>
      </w:r>
      <w:r w:rsidR="001E2B30" w:rsidRPr="000B5E65">
        <w:rPr>
          <w:lang w:val="sk-SK"/>
        </w:rPr>
        <w:t xml:space="preserve"> </w:t>
      </w:r>
      <w:r w:rsidR="00851AC9" w:rsidRPr="000B5E65">
        <w:rPr>
          <w:lang w:val="sk-SK"/>
        </w:rPr>
        <w:t>obecnej knižnice,</w:t>
      </w:r>
    </w:p>
    <w:p w:rsidR="001C67FF" w:rsidRDefault="001C67FF" w:rsidP="00F13FF7">
      <w:pPr>
        <w:pStyle w:val="Odsekzoznamu"/>
        <w:numPr>
          <w:ilvl w:val="0"/>
          <w:numId w:val="17"/>
        </w:numPr>
        <w:rPr>
          <w:lang w:val="sk-SK"/>
        </w:rPr>
      </w:pPr>
      <w:r w:rsidRPr="000B5E65">
        <w:rPr>
          <w:lang w:val="sk-SK"/>
        </w:rPr>
        <w:t>prítomnosť maloobchodných prevádzok priamo v obci,</w:t>
      </w:r>
    </w:p>
    <w:p w:rsidR="0000723B" w:rsidRPr="000B5E65" w:rsidRDefault="0000723B" w:rsidP="00F13FF7">
      <w:pPr>
        <w:pStyle w:val="Odsekzoznamu"/>
        <w:numPr>
          <w:ilvl w:val="0"/>
          <w:numId w:val="17"/>
        </w:numPr>
        <w:rPr>
          <w:lang w:val="sk-SK"/>
        </w:rPr>
      </w:pPr>
      <w:r>
        <w:rPr>
          <w:lang w:val="sk-SK"/>
        </w:rPr>
        <w:t>zdravotné stredisko a ambulancie lekárov v obci,</w:t>
      </w:r>
      <w:r w:rsidR="002A144B">
        <w:rPr>
          <w:lang w:val="sk-SK"/>
        </w:rPr>
        <w:t xml:space="preserve"> lekáreň,</w:t>
      </w:r>
    </w:p>
    <w:p w:rsidR="00851AC9" w:rsidRPr="002A144B" w:rsidRDefault="00E265FE" w:rsidP="00F13FF7">
      <w:pPr>
        <w:pStyle w:val="Odsekzoznamu"/>
        <w:numPr>
          <w:ilvl w:val="0"/>
          <w:numId w:val="17"/>
        </w:numPr>
        <w:rPr>
          <w:lang w:val="sk-SK"/>
        </w:rPr>
      </w:pPr>
      <w:r w:rsidRPr="000B5E65">
        <w:rPr>
          <w:lang w:val="sk-SK"/>
        </w:rPr>
        <w:t>vidiec</w:t>
      </w:r>
      <w:r w:rsidR="000A24D7" w:rsidRPr="000B5E65">
        <w:rPr>
          <w:lang w:val="sk-SK"/>
        </w:rPr>
        <w:t>ke prostredie obce a jej okolia,</w:t>
      </w:r>
      <w:r w:rsidR="002A144B">
        <w:rPr>
          <w:lang w:val="sk-SK"/>
        </w:rPr>
        <w:t xml:space="preserve"> vytvorené podmienky pre rozvoz agroturistiky a vidieckeho turizmu,</w:t>
      </w:r>
    </w:p>
    <w:p w:rsidR="00A87CF2" w:rsidRPr="000B5E65" w:rsidRDefault="007C5288" w:rsidP="00F13FF7">
      <w:pPr>
        <w:pStyle w:val="Odsekzoznamu"/>
        <w:numPr>
          <w:ilvl w:val="0"/>
          <w:numId w:val="17"/>
        </w:numPr>
        <w:rPr>
          <w:lang w:val="sk-SK"/>
        </w:rPr>
      </w:pPr>
      <w:r w:rsidRPr="000B5E65">
        <w:rPr>
          <w:lang w:val="sk-SK"/>
        </w:rPr>
        <w:t>prítomnosť pošty,</w:t>
      </w:r>
    </w:p>
    <w:p w:rsidR="00071AFF" w:rsidRPr="000B5E65" w:rsidRDefault="00071AFF" w:rsidP="00F13FF7">
      <w:pPr>
        <w:pStyle w:val="Odsekzoznamu"/>
        <w:numPr>
          <w:ilvl w:val="0"/>
          <w:numId w:val="17"/>
        </w:numPr>
        <w:rPr>
          <w:lang w:val="sk-SK"/>
        </w:rPr>
      </w:pPr>
      <w:r w:rsidRPr="000B5E65">
        <w:rPr>
          <w:lang w:val="sk-SK"/>
        </w:rPr>
        <w:t>aktivita spolkov a záujmových združení v obci,</w:t>
      </w:r>
    </w:p>
    <w:p w:rsidR="00851AC9" w:rsidRPr="000B5E65" w:rsidRDefault="00851AC9" w:rsidP="00F13FF7">
      <w:pPr>
        <w:pStyle w:val="Odsekzoznamu"/>
        <w:numPr>
          <w:ilvl w:val="0"/>
          <w:numId w:val="17"/>
        </w:numPr>
        <w:rPr>
          <w:lang w:val="sk-SK"/>
        </w:rPr>
      </w:pPr>
      <w:r w:rsidRPr="000B5E65">
        <w:rPr>
          <w:lang w:val="sk-SK"/>
        </w:rPr>
        <w:t>organizácia viacerých kultúrnych a športových aktivít v obci na pravidelnej báze,</w:t>
      </w:r>
    </w:p>
    <w:p w:rsidR="00071AFF" w:rsidRPr="000B5E65" w:rsidRDefault="00071AFF" w:rsidP="00F13FF7">
      <w:pPr>
        <w:pStyle w:val="Odsekzoznamu"/>
        <w:numPr>
          <w:ilvl w:val="0"/>
          <w:numId w:val="17"/>
        </w:numPr>
        <w:rPr>
          <w:lang w:val="sk-SK"/>
        </w:rPr>
      </w:pPr>
      <w:r w:rsidRPr="000B5E65">
        <w:rPr>
          <w:lang w:val="sk-SK"/>
        </w:rPr>
        <w:t>vybudovaná technická infraštruktúra v obci,</w:t>
      </w:r>
    </w:p>
    <w:p w:rsidR="007C5288" w:rsidRPr="000B5E65" w:rsidRDefault="002A144B" w:rsidP="00F13FF7">
      <w:pPr>
        <w:pStyle w:val="Odsekzoznamu"/>
        <w:numPr>
          <w:ilvl w:val="0"/>
          <w:numId w:val="17"/>
        </w:numPr>
        <w:rPr>
          <w:lang w:val="sk-SK"/>
        </w:rPr>
      </w:pPr>
      <w:r>
        <w:rPr>
          <w:lang w:val="sk-SK"/>
        </w:rPr>
        <w:t>tradície a tradičné remeslá v obci.</w:t>
      </w:r>
    </w:p>
    <w:p w:rsidR="001C67FF" w:rsidRPr="000B5E65" w:rsidRDefault="001F3278" w:rsidP="00951471">
      <w:pPr>
        <w:rPr>
          <w:lang w:val="sk-SK"/>
        </w:rPr>
      </w:pPr>
      <w:r>
        <w:rPr>
          <w:noProof/>
          <w:lang w:val="sk-SK"/>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50165</wp:posOffset>
                </wp:positionV>
                <wp:extent cx="5741670" cy="403860"/>
                <wp:effectExtent l="15240" t="9525" r="15240" b="3429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403860"/>
                        </a:xfrm>
                        <a:prstGeom prst="roundRect">
                          <a:avLst>
                            <a:gd name="adj" fmla="val 16667"/>
                          </a:avLst>
                        </a:prstGeom>
                        <a:gradFill rotWithShape="0">
                          <a:gsLst>
                            <a:gs pos="0">
                              <a:schemeClr val="accent2">
                                <a:lumMod val="40000"/>
                                <a:lumOff val="60000"/>
                              </a:schemeClr>
                            </a:gs>
                            <a:gs pos="100000">
                              <a:schemeClr val="accent2">
                                <a:lumMod val="20000"/>
                                <a:lumOff val="80000"/>
                              </a:schemeClr>
                            </a:gs>
                          </a:gsLst>
                          <a:lin ang="5400000" scaled="1"/>
                        </a:gradFill>
                        <a:ln w="12700">
                          <a:solidFill>
                            <a:schemeClr val="tx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885AAA" w:rsidRDefault="00885AAA" w:rsidP="001C67FF">
                            <w:pPr>
                              <w:jc w:val="center"/>
                              <w:rPr>
                                <w:lang w:val="sk-SK"/>
                              </w:rPr>
                            </w:pPr>
                            <w:r>
                              <w:rPr>
                                <w:lang w:val="sk-SK"/>
                              </w:rPr>
                              <w:t>SLABÉ STRÁNKY</w:t>
                            </w:r>
                          </w:p>
                          <w:p w:rsidR="00885AAA" w:rsidRPr="001C67FF" w:rsidRDefault="00885AAA" w:rsidP="001C6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5.45pt;margin-top:3.95pt;width:452.1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" fillcolor="#e5b8b7 [1301]" strokecolor="#548dd4 [1951]" strokeweight="1pt">
                <v:fill color2="#f2dbdb [661]" focus="100%" type="gradient"/>
                <v:shadow on="t" color="#622423 [1605]" opacity=".5" offset="1pt"/>
                <v:textbox>
                  <w:txbxContent>
                    <w:p w:rsidR="00885AAA" w:rsidRDefault="00885AAA" w:rsidP="001C67FF">
                      <w:pPr>
                        <w:jc w:val="center"/>
                        <w:rPr>
                          <w:lang w:val="sk-SK"/>
                        </w:rPr>
                      </w:pPr>
                      <w:r>
                        <w:rPr>
                          <w:lang w:val="sk-SK"/>
                        </w:rPr>
                        <w:t>SLABÉ STRÁNKY</w:t>
                      </w:r>
                    </w:p>
                    <w:p w:rsidR="00885AAA" w:rsidRPr="001C67FF" w:rsidRDefault="00885AAA" w:rsidP="001C67FF"/>
                  </w:txbxContent>
                </v:textbox>
              </v:roundrect>
            </w:pict>
          </mc:Fallback>
        </mc:AlternateContent>
      </w:r>
    </w:p>
    <w:p w:rsidR="001C67FF" w:rsidRPr="000B5E65" w:rsidRDefault="001C67FF" w:rsidP="00B14478">
      <w:pPr>
        <w:rPr>
          <w:lang w:val="sk-SK"/>
        </w:rPr>
      </w:pPr>
    </w:p>
    <w:p w:rsidR="002810B6" w:rsidRDefault="002810B6" w:rsidP="00F13FF7">
      <w:pPr>
        <w:pStyle w:val="Odsekzoznamu"/>
        <w:numPr>
          <w:ilvl w:val="0"/>
          <w:numId w:val="18"/>
        </w:numPr>
        <w:rPr>
          <w:lang w:val="sk-SK"/>
        </w:rPr>
      </w:pPr>
      <w:r w:rsidRPr="000B5E65">
        <w:rPr>
          <w:lang w:val="sk-SK"/>
        </w:rPr>
        <w:t>nevyhovujúci technický stav zariadení občianskej vybavenosti</w:t>
      </w:r>
      <w:r w:rsidR="00431365" w:rsidRPr="000B5E65">
        <w:rPr>
          <w:lang w:val="sk-SK"/>
        </w:rPr>
        <w:t xml:space="preserve"> a stav obecných budov</w:t>
      </w:r>
      <w:r w:rsidRPr="000B5E65">
        <w:rPr>
          <w:lang w:val="sk-SK"/>
        </w:rPr>
        <w:t>,</w:t>
      </w:r>
      <w:r w:rsidR="000A24D7" w:rsidRPr="000B5E65">
        <w:rPr>
          <w:lang w:val="sk-SK"/>
        </w:rPr>
        <w:t xml:space="preserve"> miestnych komunikácií a chodníkov,</w:t>
      </w:r>
    </w:p>
    <w:p w:rsidR="002A144B" w:rsidRDefault="002A144B" w:rsidP="00F13FF7">
      <w:pPr>
        <w:pStyle w:val="Odsekzoznamu"/>
        <w:numPr>
          <w:ilvl w:val="0"/>
          <w:numId w:val="18"/>
        </w:numPr>
        <w:rPr>
          <w:lang w:val="sk-SK"/>
        </w:rPr>
      </w:pPr>
      <w:r>
        <w:rPr>
          <w:lang w:val="sk-SK"/>
        </w:rPr>
        <w:lastRenderedPageBreak/>
        <w:t>nízky počet pracovných miest v obci,</w:t>
      </w:r>
    </w:p>
    <w:p w:rsidR="002A144B" w:rsidRPr="000B5E65" w:rsidRDefault="002A144B" w:rsidP="00F13FF7">
      <w:pPr>
        <w:pStyle w:val="Odsekzoznamu"/>
        <w:numPr>
          <w:ilvl w:val="0"/>
          <w:numId w:val="18"/>
        </w:numPr>
        <w:rPr>
          <w:lang w:val="sk-SK"/>
        </w:rPr>
      </w:pPr>
      <w:r>
        <w:rPr>
          <w:lang w:val="sk-SK"/>
        </w:rPr>
        <w:t>nedostatok kvalifikovaných ľudí v sociálnej oblasti,</w:t>
      </w:r>
    </w:p>
    <w:p w:rsidR="00071AFF" w:rsidRPr="000B5E65" w:rsidRDefault="00071AFF" w:rsidP="00F13FF7">
      <w:pPr>
        <w:pStyle w:val="Odsekzoznamu"/>
        <w:numPr>
          <w:ilvl w:val="0"/>
          <w:numId w:val="18"/>
        </w:numPr>
        <w:rPr>
          <w:lang w:val="sk-SK"/>
        </w:rPr>
      </w:pPr>
      <w:r w:rsidRPr="000B5E65">
        <w:rPr>
          <w:lang w:val="sk-SK"/>
        </w:rPr>
        <w:t>nedostatočná prevencia voči kriminalite a mo</w:t>
      </w:r>
      <w:r w:rsidR="00CF48FA" w:rsidRPr="000B5E65">
        <w:rPr>
          <w:lang w:val="sk-SK"/>
        </w:rPr>
        <w:t>žným protispoločenským konaniam,</w:t>
      </w:r>
    </w:p>
    <w:p w:rsidR="007C5288" w:rsidRPr="000B5E65" w:rsidRDefault="002A144B" w:rsidP="00F13FF7">
      <w:pPr>
        <w:pStyle w:val="Odsekzoznamu"/>
        <w:numPr>
          <w:ilvl w:val="0"/>
          <w:numId w:val="18"/>
        </w:numPr>
        <w:rPr>
          <w:lang w:val="sk-SK"/>
        </w:rPr>
      </w:pPr>
      <w:r>
        <w:rPr>
          <w:lang w:val="sk-SK"/>
        </w:rPr>
        <w:t>demografický vývoj obyvateľstva, starnutie populácie a zvyšovanie podielu seniorov,</w:t>
      </w:r>
    </w:p>
    <w:p w:rsidR="00E265FE" w:rsidRPr="000B5E65" w:rsidRDefault="00E265FE" w:rsidP="00F13FF7">
      <w:pPr>
        <w:pStyle w:val="Odsekzoznamu"/>
        <w:numPr>
          <w:ilvl w:val="0"/>
          <w:numId w:val="18"/>
        </w:numPr>
        <w:rPr>
          <w:lang w:val="sk-SK"/>
        </w:rPr>
      </w:pPr>
      <w:r w:rsidRPr="000B5E65">
        <w:rPr>
          <w:lang w:val="sk-SK"/>
        </w:rPr>
        <w:t>nedostatočne zabezpečená kontinuita sociálnej a zdravotnej starostlivosti pri dlhodobej odkázanosti na pomoc inej osoby,</w:t>
      </w:r>
    </w:p>
    <w:p w:rsidR="00E265FE" w:rsidRPr="000B5E65" w:rsidRDefault="00E265FE" w:rsidP="00F13FF7">
      <w:pPr>
        <w:pStyle w:val="Odsekzoznamu"/>
        <w:numPr>
          <w:ilvl w:val="0"/>
          <w:numId w:val="18"/>
        </w:numPr>
        <w:rPr>
          <w:lang w:val="sk-SK"/>
        </w:rPr>
      </w:pPr>
      <w:r w:rsidRPr="000B5E65">
        <w:rPr>
          <w:lang w:val="sk-SK"/>
        </w:rPr>
        <w:t xml:space="preserve">absencia </w:t>
      </w:r>
      <w:r w:rsidR="002A144B">
        <w:rPr>
          <w:lang w:val="sk-SK"/>
        </w:rPr>
        <w:t>opatrovateľskej služby na území obce,</w:t>
      </w:r>
    </w:p>
    <w:p w:rsidR="001C67FF" w:rsidRPr="000B5E65" w:rsidRDefault="00E265FE" w:rsidP="00F13FF7">
      <w:pPr>
        <w:pStyle w:val="Odsekzoznamu"/>
        <w:numPr>
          <w:ilvl w:val="0"/>
          <w:numId w:val="18"/>
        </w:numPr>
        <w:rPr>
          <w:lang w:val="sk-SK"/>
        </w:rPr>
      </w:pPr>
      <w:r w:rsidRPr="000B5E65">
        <w:rPr>
          <w:lang w:val="sk-SK"/>
        </w:rPr>
        <w:t>nedostatok</w:t>
      </w:r>
      <w:r w:rsidR="00B503FE" w:rsidRPr="000B5E65">
        <w:rPr>
          <w:lang w:val="sk-SK"/>
        </w:rPr>
        <w:t xml:space="preserve"> vlastných</w:t>
      </w:r>
      <w:r w:rsidRPr="000B5E65">
        <w:rPr>
          <w:lang w:val="sk-SK"/>
        </w:rPr>
        <w:t xml:space="preserve"> finančných prostriedk</w:t>
      </w:r>
      <w:r w:rsidR="001E2B30" w:rsidRPr="000B5E65">
        <w:rPr>
          <w:lang w:val="sk-SK"/>
        </w:rPr>
        <w:t>ov pre rozvoj sociálnej oblasti</w:t>
      </w:r>
      <w:r w:rsidR="00071AFF" w:rsidRPr="000B5E65">
        <w:rPr>
          <w:lang w:val="sk-SK"/>
        </w:rPr>
        <w:t>.</w:t>
      </w:r>
    </w:p>
    <w:p w:rsidR="002006CA" w:rsidRPr="000B5E65" w:rsidRDefault="002006CA" w:rsidP="002006CA">
      <w:pPr>
        <w:rPr>
          <w:lang w:val="sk-SK"/>
        </w:rPr>
      </w:pPr>
    </w:p>
    <w:p w:rsidR="00E265FE" w:rsidRPr="000B5E65" w:rsidRDefault="001F3278" w:rsidP="00951471">
      <w:pPr>
        <w:rPr>
          <w:lang w:val="sk-SK"/>
        </w:rPr>
      </w:pPr>
      <w:r>
        <w:rPr>
          <w:noProof/>
          <w:lang w:val="sk-SK"/>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27940</wp:posOffset>
                </wp:positionV>
                <wp:extent cx="5741670" cy="403860"/>
                <wp:effectExtent l="9525" t="8255" r="20955" b="2603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403860"/>
                        </a:xfrm>
                        <a:prstGeom prst="roundRect">
                          <a:avLst>
                            <a:gd name="adj" fmla="val 16667"/>
                          </a:avLst>
                        </a:prstGeom>
                        <a:gradFill rotWithShape="0">
                          <a:gsLst>
                            <a:gs pos="0">
                              <a:schemeClr val="accent2">
                                <a:lumMod val="40000"/>
                                <a:lumOff val="60000"/>
                              </a:schemeClr>
                            </a:gs>
                            <a:gs pos="100000">
                              <a:schemeClr val="accent2">
                                <a:lumMod val="20000"/>
                                <a:lumOff val="80000"/>
                              </a:schemeClr>
                            </a:gs>
                          </a:gsLst>
                          <a:lin ang="5400000" scaled="1"/>
                        </a:gradFill>
                        <a:ln w="12700">
                          <a:solidFill>
                            <a:schemeClr val="tx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885AAA" w:rsidRDefault="00885AAA" w:rsidP="00E265FE">
                            <w:pPr>
                              <w:jc w:val="center"/>
                              <w:rPr>
                                <w:lang w:val="sk-SK"/>
                              </w:rPr>
                            </w:pPr>
                            <w:r>
                              <w:rPr>
                                <w:lang w:val="sk-SK"/>
                              </w:rPr>
                              <w:t>PRÍLEŽITOSTI</w:t>
                            </w:r>
                          </w:p>
                          <w:p w:rsidR="00885AAA" w:rsidRPr="001C67FF" w:rsidRDefault="00885AAA" w:rsidP="00E265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1pt;margin-top:2.2pt;width:452.1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" fillcolor="#e5b8b7 [1301]" strokecolor="#548dd4 [1951]" strokeweight="1pt">
                <v:fill color2="#f2dbdb [661]" focus="100%" type="gradient"/>
                <v:shadow on="t" color="#622423 [1605]" opacity=".5" offset="1pt"/>
                <v:textbox>
                  <w:txbxContent>
                    <w:p w:rsidR="00885AAA" w:rsidRDefault="00885AAA" w:rsidP="00E265FE">
                      <w:pPr>
                        <w:jc w:val="center"/>
                        <w:rPr>
                          <w:lang w:val="sk-SK"/>
                        </w:rPr>
                      </w:pPr>
                      <w:r>
                        <w:rPr>
                          <w:lang w:val="sk-SK"/>
                        </w:rPr>
                        <w:t>PRÍLEŽITOSTI</w:t>
                      </w:r>
                    </w:p>
                    <w:p w:rsidR="00885AAA" w:rsidRPr="001C67FF" w:rsidRDefault="00885AAA" w:rsidP="00E265FE"/>
                  </w:txbxContent>
                </v:textbox>
              </v:roundrect>
            </w:pict>
          </mc:Fallback>
        </mc:AlternateContent>
      </w:r>
    </w:p>
    <w:p w:rsidR="00E265FE" w:rsidRPr="000B5E65" w:rsidRDefault="00E265FE">
      <w:pPr>
        <w:widowControl/>
        <w:spacing w:after="200" w:line="276" w:lineRule="auto"/>
        <w:jc w:val="left"/>
        <w:rPr>
          <w:lang w:val="sk-SK"/>
        </w:rPr>
      </w:pPr>
    </w:p>
    <w:p w:rsidR="00E265FE" w:rsidRPr="000B5E65" w:rsidRDefault="00E265FE" w:rsidP="00F13FF7">
      <w:pPr>
        <w:pStyle w:val="Odsekzoznamu"/>
        <w:widowControl/>
        <w:numPr>
          <w:ilvl w:val="0"/>
          <w:numId w:val="19"/>
        </w:numPr>
        <w:spacing w:after="200" w:line="276" w:lineRule="auto"/>
        <w:jc w:val="left"/>
        <w:rPr>
          <w:rFonts w:eastAsiaTheme="majorEastAsia" w:cstheme="majorBidi"/>
          <w:b/>
          <w:bCs/>
          <w:sz w:val="28"/>
          <w:szCs w:val="28"/>
          <w:lang w:val="sk-SK"/>
        </w:rPr>
      </w:pPr>
      <w:r w:rsidRPr="000B5E65">
        <w:rPr>
          <w:lang w:val="sk-SK"/>
        </w:rPr>
        <w:t>využívanie podpory štrukturálnych fondov EÚ,</w:t>
      </w:r>
    </w:p>
    <w:p w:rsidR="00B503FE" w:rsidRPr="000B5E65" w:rsidRDefault="00A87CF2" w:rsidP="00F13FF7">
      <w:pPr>
        <w:pStyle w:val="Odsekzoznamu"/>
        <w:widowControl/>
        <w:numPr>
          <w:ilvl w:val="0"/>
          <w:numId w:val="19"/>
        </w:numPr>
        <w:spacing w:after="200" w:line="276" w:lineRule="auto"/>
        <w:jc w:val="left"/>
        <w:rPr>
          <w:rFonts w:eastAsiaTheme="majorEastAsia" w:cstheme="majorBidi"/>
          <w:b/>
          <w:bCs/>
          <w:sz w:val="28"/>
          <w:szCs w:val="28"/>
          <w:lang w:val="sk-SK"/>
        </w:rPr>
      </w:pPr>
      <w:r w:rsidRPr="000B5E65">
        <w:rPr>
          <w:lang w:val="sk-SK"/>
        </w:rPr>
        <w:t xml:space="preserve">rozvoj cestovného ruchu, </w:t>
      </w:r>
      <w:r w:rsidR="00B503FE" w:rsidRPr="000B5E65">
        <w:rPr>
          <w:lang w:val="sk-SK"/>
        </w:rPr>
        <w:t>agroturistiky v regióne,</w:t>
      </w:r>
    </w:p>
    <w:p w:rsidR="00E265FE" w:rsidRPr="000B5E65" w:rsidRDefault="00E265FE" w:rsidP="00F13FF7">
      <w:pPr>
        <w:pStyle w:val="Odsekzoznamu"/>
        <w:widowControl/>
        <w:numPr>
          <w:ilvl w:val="0"/>
          <w:numId w:val="19"/>
        </w:numPr>
        <w:spacing w:after="200" w:line="276" w:lineRule="auto"/>
        <w:jc w:val="left"/>
        <w:rPr>
          <w:rFonts w:eastAsiaTheme="majorEastAsia" w:cstheme="majorBidi"/>
          <w:b/>
          <w:bCs/>
          <w:sz w:val="28"/>
          <w:szCs w:val="28"/>
          <w:lang w:val="sk-SK"/>
        </w:rPr>
      </w:pPr>
      <w:r w:rsidRPr="000B5E65">
        <w:rPr>
          <w:lang w:val="sk-SK"/>
        </w:rPr>
        <w:t xml:space="preserve">zvyšovanie zodpovednosti obce za riešenie lokálnych problémov, </w:t>
      </w:r>
    </w:p>
    <w:p w:rsidR="00E265FE" w:rsidRPr="000B5E65" w:rsidRDefault="00E265FE" w:rsidP="00F13FF7">
      <w:pPr>
        <w:pStyle w:val="Odsekzoznamu"/>
        <w:widowControl/>
        <w:numPr>
          <w:ilvl w:val="0"/>
          <w:numId w:val="19"/>
        </w:numPr>
        <w:spacing w:after="200" w:line="276" w:lineRule="auto"/>
        <w:jc w:val="left"/>
        <w:rPr>
          <w:rFonts w:eastAsiaTheme="majorEastAsia" w:cstheme="majorBidi"/>
          <w:b/>
          <w:bCs/>
          <w:sz w:val="28"/>
          <w:szCs w:val="28"/>
          <w:lang w:val="sk-SK"/>
        </w:rPr>
      </w:pPr>
      <w:r w:rsidRPr="000B5E65">
        <w:rPr>
          <w:lang w:val="sk-SK"/>
        </w:rPr>
        <w:t>strednodobé a dlhodobé plánovanie obce,</w:t>
      </w:r>
    </w:p>
    <w:p w:rsidR="00E265FE" w:rsidRPr="000B5E65" w:rsidRDefault="00E265FE" w:rsidP="00F13FF7">
      <w:pPr>
        <w:pStyle w:val="Odsekzoznamu"/>
        <w:widowControl/>
        <w:numPr>
          <w:ilvl w:val="0"/>
          <w:numId w:val="19"/>
        </w:numPr>
        <w:spacing w:line="276" w:lineRule="auto"/>
        <w:jc w:val="left"/>
        <w:rPr>
          <w:rFonts w:eastAsiaTheme="majorEastAsia" w:cstheme="majorBidi"/>
          <w:b/>
          <w:bCs/>
          <w:sz w:val="28"/>
          <w:szCs w:val="28"/>
          <w:lang w:val="sk-SK"/>
        </w:rPr>
      </w:pPr>
      <w:r w:rsidRPr="000B5E65">
        <w:rPr>
          <w:lang w:val="sk-SK"/>
        </w:rPr>
        <w:t>cielenie opatrení podľa miestnych potrieb,</w:t>
      </w:r>
    </w:p>
    <w:p w:rsidR="00E265FE" w:rsidRPr="000B5E65" w:rsidRDefault="00E265FE" w:rsidP="00F13FF7">
      <w:pPr>
        <w:pStyle w:val="Odsekzoznamu"/>
        <w:widowControl/>
        <w:numPr>
          <w:ilvl w:val="0"/>
          <w:numId w:val="19"/>
        </w:numPr>
        <w:spacing w:after="200" w:line="276" w:lineRule="auto"/>
        <w:jc w:val="left"/>
        <w:rPr>
          <w:rFonts w:eastAsiaTheme="majorEastAsia" w:cstheme="majorBidi"/>
          <w:b/>
          <w:bCs/>
          <w:sz w:val="28"/>
          <w:szCs w:val="28"/>
          <w:lang w:val="sk-SK"/>
        </w:rPr>
      </w:pPr>
      <w:r w:rsidRPr="000B5E65">
        <w:rPr>
          <w:lang w:val="sk-SK"/>
        </w:rPr>
        <w:t>zapojenie obyvateľov do plánovania sociálnej oblasti,</w:t>
      </w:r>
    </w:p>
    <w:p w:rsidR="00E265FE" w:rsidRPr="000B5E65" w:rsidRDefault="00E265FE" w:rsidP="00F13FF7">
      <w:pPr>
        <w:pStyle w:val="Odsekzoznamu"/>
        <w:widowControl/>
        <w:numPr>
          <w:ilvl w:val="0"/>
          <w:numId w:val="19"/>
        </w:numPr>
        <w:spacing w:after="200" w:line="276" w:lineRule="auto"/>
        <w:jc w:val="left"/>
        <w:rPr>
          <w:rFonts w:eastAsiaTheme="majorEastAsia" w:cstheme="majorBidi"/>
          <w:b/>
          <w:bCs/>
          <w:sz w:val="28"/>
          <w:szCs w:val="28"/>
          <w:lang w:val="sk-SK"/>
        </w:rPr>
      </w:pPr>
      <w:r w:rsidRPr="000B5E65">
        <w:rPr>
          <w:lang w:val="sk-SK"/>
        </w:rPr>
        <w:t>podpora mladýc</w:t>
      </w:r>
      <w:r w:rsidR="00071AFF" w:rsidRPr="000B5E65">
        <w:rPr>
          <w:lang w:val="sk-SK"/>
        </w:rPr>
        <w:t>h rodín a znevýhodnených skupín.</w:t>
      </w:r>
    </w:p>
    <w:p w:rsidR="00E265FE" w:rsidRPr="000B5E65" w:rsidRDefault="00E265FE" w:rsidP="00E265FE">
      <w:pPr>
        <w:widowControl/>
        <w:spacing w:after="200" w:line="276" w:lineRule="auto"/>
        <w:jc w:val="left"/>
        <w:rPr>
          <w:lang w:val="sk-SK"/>
        </w:rPr>
      </w:pPr>
    </w:p>
    <w:p w:rsidR="00E265FE" w:rsidRPr="000B5E65" w:rsidRDefault="001F3278" w:rsidP="00E265FE">
      <w:pPr>
        <w:widowControl/>
        <w:spacing w:after="200" w:line="276" w:lineRule="auto"/>
        <w:jc w:val="left"/>
        <w:rPr>
          <w:lang w:val="sk-SK"/>
        </w:rPr>
      </w:pPr>
      <w:r>
        <w:rPr>
          <w:noProof/>
          <w:lang w:val="sk-SK"/>
        </w:rPr>
        <mc:AlternateContent>
          <mc:Choice Requires="wps">
            <w:drawing>
              <wp:anchor distT="0" distB="0" distL="114300" distR="114300" simplePos="0" relativeHeight="251661312" behindDoc="0" locked="0" layoutInCell="1" allowOverlap="1">
                <wp:simplePos x="0" y="0"/>
                <wp:positionH relativeFrom="column">
                  <wp:posOffset>-122555</wp:posOffset>
                </wp:positionH>
                <wp:positionV relativeFrom="paragraph">
                  <wp:posOffset>-233680</wp:posOffset>
                </wp:positionV>
                <wp:extent cx="5741670" cy="403860"/>
                <wp:effectExtent l="9525" t="11430" r="20955" b="3238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403860"/>
                        </a:xfrm>
                        <a:prstGeom prst="roundRect">
                          <a:avLst>
                            <a:gd name="adj" fmla="val 16667"/>
                          </a:avLst>
                        </a:prstGeom>
                        <a:gradFill rotWithShape="0">
                          <a:gsLst>
                            <a:gs pos="0">
                              <a:schemeClr val="accent2">
                                <a:lumMod val="40000"/>
                                <a:lumOff val="60000"/>
                              </a:schemeClr>
                            </a:gs>
                            <a:gs pos="100000">
                              <a:schemeClr val="accent2">
                                <a:lumMod val="20000"/>
                                <a:lumOff val="80000"/>
                              </a:schemeClr>
                            </a:gs>
                          </a:gsLst>
                          <a:lin ang="5400000" scaled="1"/>
                        </a:gradFill>
                        <a:ln w="12700">
                          <a:solidFill>
                            <a:schemeClr val="tx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885AAA" w:rsidRDefault="00885AAA" w:rsidP="00E265FE">
                            <w:pPr>
                              <w:jc w:val="center"/>
                              <w:rPr>
                                <w:lang w:val="sk-SK"/>
                              </w:rPr>
                            </w:pPr>
                            <w:r>
                              <w:rPr>
                                <w:lang w:val="sk-SK"/>
                              </w:rPr>
                              <w:t>OHROZENIA</w:t>
                            </w:r>
                          </w:p>
                          <w:p w:rsidR="00885AAA" w:rsidRPr="001C67FF" w:rsidRDefault="00885AAA" w:rsidP="00E265F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margin-left:-9.65pt;margin-top:-18.4pt;width:452.1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" fillcolor="#e5b8b7 [1301]" strokecolor="#548dd4 [1951]" strokeweight="1pt">
                <v:fill color2="#f2dbdb [661]" focus="100%" type="gradient"/>
                <v:shadow on="t" color="#622423 [1605]" opacity=".5" offset="1pt"/>
                <v:textbox>
                  <w:txbxContent>
                    <w:p w:rsidR="00885AAA" w:rsidRDefault="00885AAA" w:rsidP="00E265FE">
                      <w:pPr>
                        <w:jc w:val="center"/>
                        <w:rPr>
                          <w:lang w:val="sk-SK"/>
                        </w:rPr>
                      </w:pPr>
                      <w:r>
                        <w:rPr>
                          <w:lang w:val="sk-SK"/>
                        </w:rPr>
                        <w:t>OHROZENIA</w:t>
                      </w:r>
                    </w:p>
                    <w:p w:rsidR="00885AAA" w:rsidRPr="001C67FF" w:rsidRDefault="00885AAA" w:rsidP="00E265FE">
                      <w:pPr>
                        <w:jc w:val="center"/>
                      </w:pPr>
                    </w:p>
                  </w:txbxContent>
                </v:textbox>
              </v:roundrect>
            </w:pict>
          </mc:Fallback>
        </mc:AlternateContent>
      </w:r>
    </w:p>
    <w:p w:rsidR="00E265FE" w:rsidRPr="000B5E65" w:rsidRDefault="00E265FE" w:rsidP="00F13FF7">
      <w:pPr>
        <w:pStyle w:val="Odsekzoznamu"/>
        <w:widowControl/>
        <w:numPr>
          <w:ilvl w:val="0"/>
          <w:numId w:val="20"/>
        </w:numPr>
        <w:spacing w:after="200" w:line="276" w:lineRule="auto"/>
        <w:ind w:left="709"/>
        <w:jc w:val="left"/>
        <w:rPr>
          <w:rFonts w:eastAsiaTheme="majorEastAsia" w:cstheme="majorBidi"/>
          <w:b/>
          <w:bCs/>
          <w:sz w:val="28"/>
          <w:szCs w:val="28"/>
          <w:lang w:val="sk-SK"/>
        </w:rPr>
      </w:pPr>
      <w:r w:rsidRPr="000B5E65">
        <w:rPr>
          <w:lang w:val="sk-SK"/>
        </w:rPr>
        <w:t>nárast sociálnych kategórií občanov vyžadujúcich sociálne služby,</w:t>
      </w:r>
    </w:p>
    <w:p w:rsidR="00B503FE" w:rsidRPr="000B5E65" w:rsidRDefault="00B503FE" w:rsidP="00F13FF7">
      <w:pPr>
        <w:pStyle w:val="Odsekzoznamu"/>
        <w:widowControl/>
        <w:numPr>
          <w:ilvl w:val="0"/>
          <w:numId w:val="20"/>
        </w:numPr>
        <w:spacing w:after="200" w:line="276" w:lineRule="auto"/>
        <w:ind w:left="709"/>
        <w:jc w:val="left"/>
        <w:rPr>
          <w:rFonts w:eastAsiaTheme="majorEastAsia" w:cstheme="majorBidi"/>
          <w:bCs/>
          <w:szCs w:val="24"/>
          <w:lang w:val="sk-SK"/>
        </w:rPr>
      </w:pPr>
      <w:r w:rsidRPr="000B5E65">
        <w:rPr>
          <w:rFonts w:eastAsiaTheme="majorEastAsia" w:cstheme="majorBidi"/>
          <w:bCs/>
          <w:szCs w:val="24"/>
          <w:lang w:val="sk-SK"/>
        </w:rPr>
        <w:t>nedostatočná osveta v oblasti ochrany životného prostredia,</w:t>
      </w:r>
    </w:p>
    <w:p w:rsidR="00CC141C" w:rsidRPr="000B5E65" w:rsidRDefault="00415D72" w:rsidP="00F13FF7">
      <w:pPr>
        <w:pStyle w:val="Odsekzoznamu"/>
        <w:widowControl/>
        <w:numPr>
          <w:ilvl w:val="0"/>
          <w:numId w:val="20"/>
        </w:numPr>
        <w:spacing w:after="200" w:line="276" w:lineRule="auto"/>
        <w:ind w:left="709"/>
        <w:jc w:val="left"/>
        <w:rPr>
          <w:rFonts w:eastAsiaTheme="majorEastAsia" w:cstheme="majorBidi"/>
          <w:bCs/>
          <w:szCs w:val="24"/>
          <w:lang w:val="sk-SK"/>
        </w:rPr>
      </w:pPr>
      <w:r w:rsidRPr="000B5E65">
        <w:rPr>
          <w:rFonts w:eastAsiaTheme="majorEastAsia" w:cstheme="majorBidi"/>
          <w:bCs/>
          <w:szCs w:val="24"/>
          <w:lang w:val="sk-SK"/>
        </w:rPr>
        <w:t>legislatívne zmeny,</w:t>
      </w:r>
    </w:p>
    <w:p w:rsidR="00415D72" w:rsidRPr="000B5E65" w:rsidRDefault="00415D72" w:rsidP="00F13FF7">
      <w:pPr>
        <w:pStyle w:val="Odsekzoznamu"/>
        <w:widowControl/>
        <w:numPr>
          <w:ilvl w:val="0"/>
          <w:numId w:val="20"/>
        </w:numPr>
        <w:spacing w:after="200" w:line="276" w:lineRule="auto"/>
        <w:ind w:left="709"/>
        <w:jc w:val="left"/>
        <w:rPr>
          <w:rFonts w:eastAsiaTheme="majorEastAsia" w:cstheme="majorBidi"/>
          <w:bCs/>
          <w:szCs w:val="24"/>
          <w:lang w:val="sk-SK"/>
        </w:rPr>
      </w:pPr>
      <w:r w:rsidRPr="000B5E65">
        <w:rPr>
          <w:rFonts w:eastAsiaTheme="majorEastAsia" w:cstheme="majorBidi"/>
          <w:bCs/>
          <w:szCs w:val="24"/>
          <w:lang w:val="sk-SK"/>
        </w:rPr>
        <w:t>výskyty civilizačných chorôb a epidémií,</w:t>
      </w:r>
    </w:p>
    <w:p w:rsidR="00415D72" w:rsidRPr="000B5E65" w:rsidRDefault="00415D72" w:rsidP="00F13FF7">
      <w:pPr>
        <w:pStyle w:val="Odsekzoznamu"/>
        <w:widowControl/>
        <w:numPr>
          <w:ilvl w:val="0"/>
          <w:numId w:val="20"/>
        </w:numPr>
        <w:spacing w:after="200" w:line="276" w:lineRule="auto"/>
        <w:ind w:left="709"/>
        <w:jc w:val="left"/>
        <w:rPr>
          <w:rFonts w:eastAsiaTheme="majorEastAsia" w:cstheme="majorBidi"/>
          <w:bCs/>
          <w:szCs w:val="24"/>
          <w:lang w:val="sk-SK"/>
        </w:rPr>
      </w:pPr>
      <w:r w:rsidRPr="000B5E65">
        <w:rPr>
          <w:rFonts w:eastAsiaTheme="majorEastAsia" w:cstheme="majorBidi"/>
          <w:bCs/>
          <w:szCs w:val="24"/>
          <w:lang w:val="sk-SK"/>
        </w:rPr>
        <w:t>dôsledky zmeny klímy, ktoré prinášaj</w:t>
      </w:r>
      <w:r w:rsidR="00CF48FA" w:rsidRPr="000B5E65">
        <w:rPr>
          <w:rFonts w:eastAsiaTheme="majorEastAsia" w:cstheme="majorBidi"/>
          <w:bCs/>
          <w:szCs w:val="24"/>
          <w:lang w:val="sk-SK"/>
        </w:rPr>
        <w:t>ú</w:t>
      </w:r>
      <w:r w:rsidRPr="000B5E65">
        <w:rPr>
          <w:rFonts w:eastAsiaTheme="majorEastAsia" w:cstheme="majorBidi"/>
          <w:bCs/>
          <w:szCs w:val="24"/>
          <w:lang w:val="sk-SK"/>
        </w:rPr>
        <w:t xml:space="preserve"> nové ohrozenia,</w:t>
      </w:r>
    </w:p>
    <w:p w:rsidR="00FB145E" w:rsidRPr="00FB145E" w:rsidRDefault="00415D72" w:rsidP="00F13FF7">
      <w:pPr>
        <w:pStyle w:val="Odsekzoznamu"/>
        <w:widowControl/>
        <w:numPr>
          <w:ilvl w:val="0"/>
          <w:numId w:val="20"/>
        </w:numPr>
        <w:spacing w:after="200" w:line="276" w:lineRule="auto"/>
        <w:ind w:left="709"/>
        <w:jc w:val="left"/>
        <w:rPr>
          <w:rFonts w:eastAsiaTheme="majorEastAsia" w:cstheme="majorBidi"/>
          <w:bCs/>
          <w:szCs w:val="24"/>
          <w:lang w:val="sk-SK"/>
        </w:rPr>
      </w:pPr>
      <w:r w:rsidRPr="000B5E65">
        <w:rPr>
          <w:rFonts w:eastAsiaTheme="majorEastAsia" w:cstheme="majorBidi"/>
          <w:bCs/>
          <w:szCs w:val="24"/>
          <w:lang w:val="sk-SK"/>
        </w:rPr>
        <w:t>zhoršenie, príp. rozpad spoločenských, komunitných, rodinných vzťahov.</w:t>
      </w:r>
      <w:r w:rsidR="00593C08" w:rsidRPr="000B5E65">
        <w:rPr>
          <w:lang w:val="sk-SK"/>
        </w:rPr>
        <w:br w:type="page"/>
      </w:r>
      <w:bookmarkStart w:id="17" w:name="_Toc498850854"/>
    </w:p>
    <w:p w:rsidR="0024145C" w:rsidRPr="000B5E65" w:rsidRDefault="008F6506" w:rsidP="00C775BD">
      <w:pPr>
        <w:pStyle w:val="Nadpis1"/>
        <w:shd w:val="clear" w:color="auto" w:fill="D99594" w:themeFill="accent2" w:themeFillTint="99"/>
        <w:spacing w:before="120"/>
        <w:jc w:val="center"/>
        <w:rPr>
          <w:lang w:val="sk-SK"/>
        </w:rPr>
      </w:pPr>
      <w:r w:rsidRPr="000B5E65">
        <w:rPr>
          <w:lang w:val="sk-SK"/>
        </w:rPr>
        <w:lastRenderedPageBreak/>
        <w:t>3</w:t>
      </w:r>
      <w:r w:rsidR="0024145C" w:rsidRPr="000B5E65">
        <w:rPr>
          <w:lang w:val="sk-SK"/>
        </w:rPr>
        <w:t xml:space="preserve"> STRATEGICKÁ ČASŤ</w:t>
      </w:r>
      <w:bookmarkEnd w:id="17"/>
    </w:p>
    <w:p w:rsidR="00951471" w:rsidRPr="000B5E65" w:rsidRDefault="00951471" w:rsidP="0024145C">
      <w:pPr>
        <w:pStyle w:val="Nadpis1"/>
        <w:spacing w:before="120"/>
        <w:rPr>
          <w:lang w:val="sk-SK"/>
        </w:rPr>
      </w:pPr>
      <w:bookmarkStart w:id="18" w:name="_Toc498850855"/>
      <w:r w:rsidRPr="000B5E65">
        <w:rPr>
          <w:lang w:val="sk-SK"/>
        </w:rPr>
        <w:t>Ciele a priority rozvoja sociálnych služieb</w:t>
      </w:r>
      <w:bookmarkEnd w:id="18"/>
    </w:p>
    <w:p w:rsidR="00951471" w:rsidRPr="000B5E65" w:rsidRDefault="00417EEF" w:rsidP="00FB145E">
      <w:pPr>
        <w:pStyle w:val="Nadpis2"/>
        <w:pBdr>
          <w:bottom w:val="single" w:sz="4" w:space="1" w:color="auto"/>
        </w:pBdr>
        <w:rPr>
          <w:lang w:val="sk-SK"/>
        </w:rPr>
      </w:pPr>
      <w:bookmarkStart w:id="19" w:name="_Toc498850856"/>
      <w:r w:rsidRPr="000B5E65">
        <w:rPr>
          <w:lang w:val="sk-SK"/>
        </w:rPr>
        <w:t>3</w:t>
      </w:r>
      <w:r w:rsidR="00951471" w:rsidRPr="000B5E65">
        <w:rPr>
          <w:lang w:val="sk-SK"/>
        </w:rPr>
        <w:t xml:space="preserve">.1 Rozvoj </w:t>
      </w:r>
      <w:r w:rsidR="00781970" w:rsidRPr="000B5E65">
        <w:rPr>
          <w:lang w:val="sk-SK"/>
        </w:rPr>
        <w:t>poskytovaných</w:t>
      </w:r>
      <w:r w:rsidR="00951471" w:rsidRPr="000B5E65">
        <w:rPr>
          <w:lang w:val="sk-SK"/>
        </w:rPr>
        <w:t xml:space="preserve"> sociálnych služieb</w:t>
      </w:r>
      <w:bookmarkEnd w:id="19"/>
    </w:p>
    <w:p w:rsidR="005F4EDB" w:rsidRPr="000B5E65" w:rsidRDefault="005F4EDB" w:rsidP="00951471">
      <w:pPr>
        <w:rPr>
          <w:lang w:val="sk-SK"/>
        </w:rPr>
      </w:pPr>
      <w:r w:rsidRPr="000B5E65">
        <w:rPr>
          <w:lang w:val="sk-SK"/>
        </w:rPr>
        <w:tab/>
        <w:t xml:space="preserve">Národné priority rozvoja sociálnych služieb sa orientujú na tieto základné oblasti: </w:t>
      </w:r>
    </w:p>
    <w:p w:rsidR="005F4EDB" w:rsidRPr="000B5E65" w:rsidRDefault="005F4EDB" w:rsidP="00F13FF7">
      <w:pPr>
        <w:pStyle w:val="Odsekzoznamu"/>
        <w:numPr>
          <w:ilvl w:val="0"/>
          <w:numId w:val="15"/>
        </w:numPr>
        <w:rPr>
          <w:lang w:val="sk-SK"/>
        </w:rPr>
      </w:pPr>
      <w:r w:rsidRPr="000B5E65">
        <w:rPr>
          <w:lang w:val="sk-SK"/>
        </w:rPr>
        <w:t>podpora zotrvania klienta v prirodzenom prostredí rozvojom terénnych sociálnych služieb,</w:t>
      </w:r>
    </w:p>
    <w:p w:rsidR="005F4EDB" w:rsidRPr="000B5E65" w:rsidRDefault="005F4EDB" w:rsidP="00F13FF7">
      <w:pPr>
        <w:pStyle w:val="Odsekzoznamu"/>
        <w:numPr>
          <w:ilvl w:val="0"/>
          <w:numId w:val="15"/>
        </w:numPr>
        <w:rPr>
          <w:lang w:val="sk-SK"/>
        </w:rPr>
      </w:pPr>
      <w:r w:rsidRPr="000B5E65">
        <w:rPr>
          <w:lang w:val="sk-SK"/>
        </w:rPr>
        <w:t>rozvoj ambulantných sociálnych služieb a pobytových sociálnych služieb v zariadení s denným a týždenným pobytom,</w:t>
      </w:r>
    </w:p>
    <w:p w:rsidR="005F4EDB" w:rsidRPr="000B5E65" w:rsidRDefault="005F4EDB" w:rsidP="00F13FF7">
      <w:pPr>
        <w:pStyle w:val="Odsekzoznamu"/>
        <w:numPr>
          <w:ilvl w:val="0"/>
          <w:numId w:val="15"/>
        </w:numPr>
        <w:rPr>
          <w:lang w:val="sk-SK"/>
        </w:rPr>
      </w:pPr>
      <w:r w:rsidRPr="000B5E65">
        <w:rPr>
          <w:lang w:val="sk-SK"/>
        </w:rPr>
        <w:t>zvýšenie kvality a humanizácia poskytovaných sociálnych služieb prostredníctvom rekonštrukcie, rozširovania, modernizácie a budovania zariadení sociálnych služieb,</w:t>
      </w:r>
    </w:p>
    <w:p w:rsidR="00951471" w:rsidRPr="000B5E65" w:rsidRDefault="005F4EDB" w:rsidP="00F13FF7">
      <w:pPr>
        <w:pStyle w:val="Odsekzoznamu"/>
        <w:numPr>
          <w:ilvl w:val="0"/>
          <w:numId w:val="15"/>
        </w:numPr>
        <w:rPr>
          <w:lang w:val="sk-SK"/>
        </w:rPr>
      </w:pPr>
      <w:r w:rsidRPr="000B5E65">
        <w:rPr>
          <w:lang w:val="sk-SK"/>
        </w:rPr>
        <w:t>vzdelávanie zamestnancov v oblasti sociálnych služieb.</w:t>
      </w:r>
    </w:p>
    <w:p w:rsidR="005F4EDB" w:rsidRPr="000B5E65" w:rsidRDefault="005F4EDB" w:rsidP="005F4EDB">
      <w:pPr>
        <w:rPr>
          <w:lang w:val="sk-SK"/>
        </w:rPr>
      </w:pPr>
    </w:p>
    <w:p w:rsidR="00563FC1" w:rsidRPr="000B5E65" w:rsidRDefault="00563FC1" w:rsidP="00563FC1">
      <w:pPr>
        <w:rPr>
          <w:lang w:val="sk-SK"/>
        </w:rPr>
      </w:pPr>
      <w:r w:rsidRPr="000B5E65">
        <w:rPr>
          <w:lang w:val="sk-SK"/>
        </w:rPr>
        <w:tab/>
        <w:t xml:space="preserve">Komunitný plán sociálnych služieb je strednodobým strategickým dokumentom, ktorý analyzuje súčasný stav a navrhuje nasledovné odporúčania a priority, ktorých realizácia prispeje k lepšiemu a efektívnejšiemu zabezpečovaniu sociálnych služieb v obci. Obec </w:t>
      </w:r>
      <w:r w:rsidR="00FE57CD">
        <w:rPr>
          <w:lang w:val="sk-SK"/>
        </w:rPr>
        <w:t>Pohronský Ruskov</w:t>
      </w:r>
      <w:r w:rsidRPr="000B5E65">
        <w:rPr>
          <w:lang w:val="sk-SK"/>
        </w:rPr>
        <w:t xml:space="preserve"> si v kontexte tohto zámeru definovala strategický cieľ v oblasti sociálnych služieb:</w:t>
      </w:r>
    </w:p>
    <w:p w:rsidR="00563FC1" w:rsidRPr="000B5E65" w:rsidRDefault="001F3278" w:rsidP="00563FC1">
      <w:pPr>
        <w:rPr>
          <w:lang w:val="sk-SK"/>
        </w:rPr>
      </w:pPr>
      <w:r>
        <w:rPr>
          <w:noProof/>
          <w:lang w:val="sk-SK"/>
        </w:rPr>
        <mc:AlternateContent>
          <mc:Choice Requires="wps">
            <w:drawing>
              <wp:anchor distT="0" distB="0" distL="114300" distR="114300" simplePos="0" relativeHeight="251662336" behindDoc="0" locked="0" layoutInCell="1" allowOverlap="1">
                <wp:simplePos x="0" y="0"/>
                <wp:positionH relativeFrom="column">
                  <wp:posOffset>169545</wp:posOffset>
                </wp:positionH>
                <wp:positionV relativeFrom="paragraph">
                  <wp:posOffset>121285</wp:posOffset>
                </wp:positionV>
                <wp:extent cx="5412105" cy="977265"/>
                <wp:effectExtent l="34925" t="32385" r="39370" b="3810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105" cy="977265"/>
                        </a:xfrm>
                        <a:prstGeom prst="roundRect">
                          <a:avLst>
                            <a:gd name="adj" fmla="val 16667"/>
                          </a:avLst>
                        </a:prstGeom>
                        <a:solidFill>
                          <a:schemeClr val="lt1">
                            <a:lumMod val="100000"/>
                            <a:lumOff val="0"/>
                          </a:schemeClr>
                        </a:solidFill>
                        <a:ln w="63500" cmpd="thickThin">
                          <a:solidFill>
                            <a:schemeClr val="accent2">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5AAA" w:rsidRDefault="00885AAA" w:rsidP="0037642C">
                            <w:pPr>
                              <w:jc w:val="center"/>
                              <w:rPr>
                                <w:b/>
                                <w:lang w:val="sk-SK"/>
                              </w:rPr>
                            </w:pPr>
                            <w:r w:rsidRPr="00C378A1">
                              <w:rPr>
                                <w:b/>
                                <w:lang w:val="sk-SK"/>
                              </w:rPr>
                              <w:t xml:space="preserve">Cieľom obce </w:t>
                            </w:r>
                            <w:r>
                              <w:rPr>
                                <w:b/>
                                <w:lang w:val="sk-SK"/>
                              </w:rPr>
                              <w:t xml:space="preserve">Pohronský Ruskov je zabezpečiť na území obce </w:t>
                            </w:r>
                          </w:p>
                          <w:p w:rsidR="00885AAA" w:rsidRDefault="00885AAA" w:rsidP="0037642C">
                            <w:pPr>
                              <w:jc w:val="center"/>
                              <w:rPr>
                                <w:b/>
                                <w:lang w:val="sk-SK"/>
                              </w:rPr>
                            </w:pPr>
                            <w:r>
                              <w:rPr>
                                <w:b/>
                                <w:lang w:val="sk-SK"/>
                              </w:rPr>
                              <w:t>rozvoj sociálnej oblasti a vytvoriť tak podmienky pre kvalitné bývanie všetkých skupín obyvateľstva.</w:t>
                            </w:r>
                          </w:p>
                          <w:p w:rsidR="00885AAA" w:rsidRPr="00464A26" w:rsidRDefault="00885AAA">
                            <w:pPr>
                              <w:rPr>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left:0;text-align:left;margin-left:13.35pt;margin-top:9.55pt;width:426.15pt;height:7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" fillcolor="white [3201]" strokecolor="#d99594 [1941]" strokeweight="5pt">
                <v:stroke linestyle="thickThin"/>
                <v:shadow color="#868686"/>
                <v:textbox>
                  <w:txbxContent>
                    <w:p w:rsidR="00885AAA" w:rsidRDefault="00885AAA" w:rsidP="0037642C">
                      <w:pPr>
                        <w:jc w:val="center"/>
                        <w:rPr>
                          <w:b/>
                          <w:lang w:val="sk-SK"/>
                        </w:rPr>
                      </w:pPr>
                      <w:r w:rsidRPr="00C378A1">
                        <w:rPr>
                          <w:b/>
                          <w:lang w:val="sk-SK"/>
                        </w:rPr>
                        <w:t xml:space="preserve">Cieľom obce </w:t>
                      </w:r>
                      <w:r>
                        <w:rPr>
                          <w:b/>
                          <w:lang w:val="sk-SK"/>
                        </w:rPr>
                        <w:t xml:space="preserve">Pohronský Ruskov je zabezpečiť na území obce </w:t>
                      </w:r>
                    </w:p>
                    <w:p w:rsidR="00885AAA" w:rsidRDefault="00885AAA" w:rsidP="0037642C">
                      <w:pPr>
                        <w:jc w:val="center"/>
                        <w:rPr>
                          <w:b/>
                          <w:lang w:val="sk-SK"/>
                        </w:rPr>
                      </w:pPr>
                      <w:r>
                        <w:rPr>
                          <w:b/>
                          <w:lang w:val="sk-SK"/>
                        </w:rPr>
                        <w:t>rozvoj sociálnej oblasti a vytvoriť tak podmienky pre kvalitné bývanie všetkých skupín obyvateľstva.</w:t>
                      </w:r>
                    </w:p>
                    <w:p w:rsidR="00885AAA" w:rsidRPr="00464A26" w:rsidRDefault="00885AAA">
                      <w:pPr>
                        <w:rPr>
                          <w:lang w:val="sk-SK"/>
                        </w:rPr>
                      </w:pPr>
                    </w:p>
                  </w:txbxContent>
                </v:textbox>
              </v:roundrect>
            </w:pict>
          </mc:Fallback>
        </mc:AlternateContent>
      </w:r>
    </w:p>
    <w:p w:rsidR="00563FC1" w:rsidRPr="000B5E65" w:rsidRDefault="00563FC1" w:rsidP="00563FC1">
      <w:pPr>
        <w:rPr>
          <w:lang w:val="sk-SK"/>
        </w:rPr>
      </w:pPr>
    </w:p>
    <w:p w:rsidR="0037642C" w:rsidRPr="000B5E65" w:rsidRDefault="00563FC1" w:rsidP="00563FC1">
      <w:pPr>
        <w:rPr>
          <w:lang w:val="sk-SK"/>
        </w:rPr>
      </w:pPr>
      <w:r w:rsidRPr="000B5E65">
        <w:rPr>
          <w:lang w:val="sk-SK"/>
        </w:rPr>
        <w:tab/>
      </w:r>
    </w:p>
    <w:p w:rsidR="0037642C" w:rsidRPr="000B5E65" w:rsidRDefault="0037642C" w:rsidP="00563FC1">
      <w:pPr>
        <w:rPr>
          <w:lang w:val="sk-SK"/>
        </w:rPr>
      </w:pPr>
    </w:p>
    <w:p w:rsidR="00EC3A12" w:rsidRPr="000B5E65" w:rsidRDefault="00EC3A12" w:rsidP="00563FC1">
      <w:pPr>
        <w:rPr>
          <w:lang w:val="sk-SK"/>
        </w:rPr>
      </w:pPr>
    </w:p>
    <w:p w:rsidR="00462B5B" w:rsidRPr="000B5E65" w:rsidRDefault="00312519" w:rsidP="00563FC1">
      <w:pPr>
        <w:rPr>
          <w:lang w:val="sk-SK"/>
        </w:rPr>
      </w:pPr>
      <w:r w:rsidRPr="000B5E65">
        <w:rPr>
          <w:lang w:val="sk-SK"/>
        </w:rPr>
        <w:tab/>
      </w:r>
      <w:r w:rsidR="00781970" w:rsidRPr="000B5E65">
        <w:rPr>
          <w:lang w:val="sk-SK"/>
        </w:rPr>
        <w:t>Uvedený cieľ</w:t>
      </w:r>
      <w:r w:rsidR="00563FC1" w:rsidRPr="000B5E65">
        <w:rPr>
          <w:lang w:val="sk-SK"/>
        </w:rPr>
        <w:t xml:space="preserve"> je možné dosiahnuť</w:t>
      </w:r>
      <w:r w:rsidRPr="000B5E65">
        <w:rPr>
          <w:lang w:val="sk-SK"/>
        </w:rPr>
        <w:t xml:space="preserve"> len</w:t>
      </w:r>
      <w:r w:rsidR="00563FC1" w:rsidRPr="000B5E65">
        <w:rPr>
          <w:lang w:val="sk-SK"/>
        </w:rPr>
        <w:t xml:space="preserve"> spoluprácou viacerých sektorov, subjektov a partnerov. Dôležitou otázkou však je dostupnosť finančných prostriedkov. V súčasnosti je možné financovať sociálne služby prostredníctvom príspevkov z vyššieho územného celku, prostredníctvom nenáv</w:t>
      </w:r>
      <w:r w:rsidR="00CF48FA" w:rsidRPr="000B5E65">
        <w:rPr>
          <w:lang w:val="sk-SK"/>
        </w:rPr>
        <w:t xml:space="preserve">ratných finančných príspevkov </w:t>
      </w:r>
      <w:r w:rsidR="00563FC1" w:rsidRPr="000B5E65">
        <w:rPr>
          <w:lang w:val="sk-SK"/>
        </w:rPr>
        <w:t xml:space="preserve">zo štrukturálnych fondov EÚ, z príspevkov z Ministerstva práce, sociálnych vecí a rodiny SR, z rozpočtu obce, zo sponzorských darov. </w:t>
      </w:r>
    </w:p>
    <w:p w:rsidR="00AA3CE6" w:rsidRPr="000B5E65" w:rsidRDefault="00AA3CE6" w:rsidP="00563FC1">
      <w:pPr>
        <w:rPr>
          <w:lang w:val="sk-SK"/>
        </w:rPr>
      </w:pPr>
    </w:p>
    <w:p w:rsidR="002E72A9" w:rsidRDefault="00781970" w:rsidP="00F45E32">
      <w:pPr>
        <w:spacing w:line="240" w:lineRule="auto"/>
        <w:rPr>
          <w:lang w:val="sk-SK"/>
        </w:rPr>
      </w:pPr>
      <w:r w:rsidRPr="000B5E65">
        <w:rPr>
          <w:lang w:val="sk-SK"/>
        </w:rPr>
        <w:lastRenderedPageBreak/>
        <w:tab/>
      </w:r>
    </w:p>
    <w:p w:rsidR="00781970" w:rsidRPr="000B5E65" w:rsidRDefault="00781970" w:rsidP="00F45E32">
      <w:pPr>
        <w:spacing w:line="240" w:lineRule="auto"/>
        <w:rPr>
          <w:lang w:val="sk-SK"/>
        </w:rPr>
      </w:pPr>
      <w:r w:rsidRPr="00D6592D">
        <w:rPr>
          <w:lang w:val="sk-SK"/>
        </w:rPr>
        <w:t xml:space="preserve">Obec </w:t>
      </w:r>
      <w:r w:rsidR="00FE57CD">
        <w:rPr>
          <w:lang w:val="sk-SK"/>
        </w:rPr>
        <w:t>Pohronský Ruskov</w:t>
      </w:r>
      <w:r w:rsidRPr="00D6592D">
        <w:rPr>
          <w:lang w:val="sk-SK"/>
        </w:rPr>
        <w:t xml:space="preserve"> si pre nasledujúce roky určila v rámci sociálnej oblasti tieto opatrenia:</w:t>
      </w:r>
    </w:p>
    <w:tbl>
      <w:tblPr>
        <w:tblStyle w:val="Strednpodfarbenie1zvrazneni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458"/>
      </w:tblGrid>
      <w:tr w:rsidR="005E14EC" w:rsidRPr="00885AAA" w:rsidTr="00BA7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gridSpan w:val="2"/>
            <w:tcBorders>
              <w:top w:val="none" w:sz="0" w:space="0" w:color="auto"/>
              <w:left w:val="none" w:sz="0" w:space="0" w:color="auto"/>
              <w:bottom w:val="none" w:sz="0" w:space="0" w:color="auto"/>
              <w:right w:val="none" w:sz="0" w:space="0" w:color="auto"/>
            </w:tcBorders>
            <w:shd w:val="clear" w:color="auto" w:fill="943634" w:themeFill="accent2" w:themeFillShade="BF"/>
          </w:tcPr>
          <w:p w:rsidR="005E14EC" w:rsidRPr="000B5E65" w:rsidRDefault="005E14EC" w:rsidP="00FE57CD">
            <w:pPr>
              <w:jc w:val="center"/>
              <w:rPr>
                <w:lang w:val="sk-SK"/>
              </w:rPr>
            </w:pPr>
            <w:r w:rsidRPr="000B5E65">
              <w:rPr>
                <w:lang w:val="sk-SK"/>
              </w:rPr>
              <w:t xml:space="preserve">Špecifické ciele a priority rozvoja sociálnych služieb na území obce </w:t>
            </w:r>
            <w:r w:rsidR="00FE57CD">
              <w:rPr>
                <w:lang w:val="sk-SK"/>
              </w:rPr>
              <w:t>Pohronský Ruskov</w:t>
            </w:r>
          </w:p>
        </w:tc>
      </w:tr>
      <w:tr w:rsidR="005E14EC" w:rsidRPr="00885AAA" w:rsidTr="00D6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gridSpan w:val="2"/>
            <w:shd w:val="clear" w:color="auto" w:fill="F2DBDB" w:themeFill="accent2" w:themeFillTint="33"/>
          </w:tcPr>
          <w:p w:rsidR="005E14EC" w:rsidRPr="00FE57CD" w:rsidRDefault="005E14EC" w:rsidP="00D6592D">
            <w:pPr>
              <w:shd w:val="clear" w:color="auto" w:fill="F2DBDB" w:themeFill="accent2" w:themeFillTint="33"/>
              <w:tabs>
                <w:tab w:val="left" w:pos="201"/>
              </w:tabs>
              <w:spacing w:line="276" w:lineRule="auto"/>
              <w:jc w:val="center"/>
              <w:rPr>
                <w:b w:val="0"/>
                <w:szCs w:val="24"/>
                <w:lang w:val="sk-SK"/>
              </w:rPr>
            </w:pPr>
            <w:r w:rsidRPr="000B5E65">
              <w:rPr>
                <w:b w:val="0"/>
                <w:lang w:val="sk-SK"/>
              </w:rPr>
              <w:t xml:space="preserve">Cieľ 1: </w:t>
            </w:r>
            <w:r w:rsidRPr="00FE57CD">
              <w:rPr>
                <w:szCs w:val="24"/>
                <w:lang w:val="sk-SK"/>
              </w:rPr>
              <w:t>Zabezpečiť poskytovanie sociálnych služieb na základe potrieb jednotlivých sociálnych skupín obyvateľstva v zmysle zákona o sociálnych službách</w:t>
            </w:r>
            <w:r w:rsidR="00553CD0" w:rsidRPr="00FE57CD">
              <w:rPr>
                <w:szCs w:val="24"/>
                <w:lang w:val="sk-SK"/>
              </w:rPr>
              <w:t>.</w:t>
            </w:r>
          </w:p>
          <w:p w:rsidR="00A87CF2" w:rsidRPr="00FE57CD" w:rsidRDefault="00A87CF2" w:rsidP="00D6592D">
            <w:pPr>
              <w:shd w:val="clear" w:color="auto" w:fill="F2DBDB" w:themeFill="accent2" w:themeFillTint="33"/>
              <w:tabs>
                <w:tab w:val="left" w:pos="201"/>
              </w:tabs>
              <w:spacing w:line="276" w:lineRule="auto"/>
              <w:rPr>
                <w:b w:val="0"/>
                <w:szCs w:val="24"/>
                <w:lang w:val="sk-SK"/>
              </w:rPr>
            </w:pPr>
          </w:p>
          <w:p w:rsidR="005E14EC" w:rsidRPr="00FE57CD" w:rsidRDefault="005E14EC" w:rsidP="00D6592D">
            <w:pPr>
              <w:shd w:val="clear" w:color="auto" w:fill="F2DBDB" w:themeFill="accent2" w:themeFillTint="33"/>
              <w:tabs>
                <w:tab w:val="left" w:pos="201"/>
              </w:tabs>
              <w:spacing w:line="276" w:lineRule="auto"/>
              <w:jc w:val="center"/>
              <w:rPr>
                <w:b w:val="0"/>
                <w:szCs w:val="24"/>
                <w:lang w:val="sk-SK"/>
              </w:rPr>
            </w:pPr>
            <w:r w:rsidRPr="00FE57CD">
              <w:rPr>
                <w:b w:val="0"/>
                <w:szCs w:val="24"/>
                <w:lang w:val="sk-SK"/>
              </w:rPr>
              <w:t xml:space="preserve">Cieľ 2: </w:t>
            </w:r>
            <w:r w:rsidRPr="00FE57CD">
              <w:rPr>
                <w:szCs w:val="24"/>
                <w:lang w:val="sk-SK"/>
              </w:rPr>
              <w:t xml:space="preserve">Vytvoriť ponuku </w:t>
            </w:r>
            <w:proofErr w:type="spellStart"/>
            <w:r w:rsidRPr="00FE57CD">
              <w:rPr>
                <w:szCs w:val="24"/>
                <w:lang w:val="sk-SK"/>
              </w:rPr>
              <w:t>komunitne</w:t>
            </w:r>
            <w:proofErr w:type="spellEnd"/>
            <w:r w:rsidRPr="00FE57CD">
              <w:rPr>
                <w:szCs w:val="24"/>
                <w:lang w:val="sk-SK"/>
              </w:rPr>
              <w:t xml:space="preserve"> poskytovaných sociálnych služieb s dôrazom na rozvoj sociálnych služieb </w:t>
            </w:r>
            <w:r w:rsidR="00AA3CE6" w:rsidRPr="00FE57CD">
              <w:rPr>
                <w:szCs w:val="24"/>
                <w:lang w:val="sk-SK"/>
              </w:rPr>
              <w:t>seniorov</w:t>
            </w:r>
            <w:r w:rsidR="00553CD0" w:rsidRPr="00FE57CD">
              <w:rPr>
                <w:szCs w:val="24"/>
                <w:lang w:val="sk-SK"/>
              </w:rPr>
              <w:t xml:space="preserve">, </w:t>
            </w:r>
            <w:r w:rsidRPr="00FE57CD">
              <w:rPr>
                <w:szCs w:val="24"/>
                <w:lang w:val="sk-SK"/>
              </w:rPr>
              <w:t>sociálne slabšie rodiny a pre rodiny, ktoré sa st</w:t>
            </w:r>
            <w:r w:rsidR="00553CD0" w:rsidRPr="00FE57CD">
              <w:rPr>
                <w:szCs w:val="24"/>
                <w:lang w:val="sk-SK"/>
              </w:rPr>
              <w:t>arajú o odkázaného člena rodiny.</w:t>
            </w:r>
          </w:p>
          <w:p w:rsidR="00A87CF2" w:rsidRPr="00FE57CD" w:rsidRDefault="00A87CF2" w:rsidP="00D6592D">
            <w:pPr>
              <w:shd w:val="clear" w:color="auto" w:fill="F2DBDB" w:themeFill="accent2" w:themeFillTint="33"/>
              <w:tabs>
                <w:tab w:val="left" w:pos="201"/>
              </w:tabs>
              <w:spacing w:line="276" w:lineRule="auto"/>
              <w:rPr>
                <w:b w:val="0"/>
                <w:szCs w:val="24"/>
                <w:lang w:val="sk-SK"/>
              </w:rPr>
            </w:pPr>
          </w:p>
          <w:p w:rsidR="00207603" w:rsidRPr="00FE57CD" w:rsidRDefault="00D6592D" w:rsidP="00D6592D">
            <w:pPr>
              <w:shd w:val="clear" w:color="auto" w:fill="F2DBDB" w:themeFill="accent2" w:themeFillTint="33"/>
              <w:tabs>
                <w:tab w:val="left" w:pos="201"/>
              </w:tabs>
              <w:spacing w:line="276" w:lineRule="auto"/>
              <w:jc w:val="center"/>
              <w:rPr>
                <w:szCs w:val="24"/>
                <w:lang w:val="sk-SK"/>
              </w:rPr>
            </w:pPr>
            <w:r w:rsidRPr="00FE57CD">
              <w:rPr>
                <w:b w:val="0"/>
                <w:szCs w:val="24"/>
                <w:lang w:val="sk-SK"/>
              </w:rPr>
              <w:t>Cieľ 3</w:t>
            </w:r>
            <w:r w:rsidR="00D60072" w:rsidRPr="00FE57CD">
              <w:rPr>
                <w:b w:val="0"/>
                <w:szCs w:val="24"/>
                <w:lang w:val="sk-SK"/>
              </w:rPr>
              <w:t xml:space="preserve">: </w:t>
            </w:r>
            <w:r w:rsidR="00F45E32" w:rsidRPr="00FE57CD">
              <w:rPr>
                <w:szCs w:val="24"/>
                <w:lang w:val="sk-SK"/>
              </w:rPr>
              <w:t>Zabezpečiť vhodné podmienky pr</w:t>
            </w:r>
            <w:r w:rsidR="00A87CF2" w:rsidRPr="00FE57CD">
              <w:rPr>
                <w:szCs w:val="24"/>
                <w:lang w:val="sk-SK"/>
              </w:rPr>
              <w:t xml:space="preserve">e trávenie voľného času v obci </w:t>
            </w:r>
            <w:r w:rsidR="00FE57CD" w:rsidRPr="00FE57CD">
              <w:rPr>
                <w:szCs w:val="24"/>
                <w:lang w:val="sk-SK"/>
              </w:rPr>
              <w:t>Pohronský Ruskov</w:t>
            </w:r>
            <w:r w:rsidR="00A87CF2" w:rsidRPr="00FE57CD">
              <w:rPr>
                <w:szCs w:val="24"/>
                <w:lang w:val="sk-SK"/>
              </w:rPr>
              <w:t>.</w:t>
            </w:r>
          </w:p>
          <w:p w:rsidR="00A87CF2" w:rsidRPr="000B5E65" w:rsidRDefault="00A87CF2" w:rsidP="00A87CF2">
            <w:pPr>
              <w:tabs>
                <w:tab w:val="left" w:pos="201"/>
              </w:tabs>
              <w:spacing w:line="276" w:lineRule="auto"/>
              <w:jc w:val="center"/>
              <w:rPr>
                <w:b w:val="0"/>
                <w:lang w:val="sk-SK"/>
              </w:rPr>
            </w:pPr>
          </w:p>
        </w:tc>
      </w:tr>
      <w:tr w:rsidR="00E41674" w:rsidRPr="00885AAA" w:rsidTr="00BA7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gridSpan w:val="2"/>
            <w:tcBorders>
              <w:bottom w:val="single" w:sz="4" w:space="0" w:color="auto"/>
            </w:tcBorders>
            <w:shd w:val="clear" w:color="auto" w:fill="D99594" w:themeFill="accent2" w:themeFillTint="99"/>
          </w:tcPr>
          <w:p w:rsidR="00E41674" w:rsidRPr="000B5E65" w:rsidRDefault="005E14EC" w:rsidP="004E5608">
            <w:pPr>
              <w:spacing w:line="276" w:lineRule="auto"/>
              <w:jc w:val="center"/>
              <w:rPr>
                <w:lang w:val="sk-SK"/>
              </w:rPr>
            </w:pPr>
            <w:r w:rsidRPr="000B5E65">
              <w:rPr>
                <w:lang w:val="sk-SK"/>
              </w:rPr>
              <w:t xml:space="preserve">Opatrenia rozvoja sociálnych služieb na území obce </w:t>
            </w:r>
            <w:r w:rsidR="004E5608">
              <w:rPr>
                <w:lang w:val="sk-SK"/>
              </w:rPr>
              <w:t>Pohronský Ruskov</w:t>
            </w:r>
          </w:p>
        </w:tc>
      </w:tr>
      <w:tr w:rsidR="00E41674" w:rsidRPr="000B5E65" w:rsidTr="00D6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F2DBDB" w:themeFill="accent2" w:themeFillTint="33"/>
          </w:tcPr>
          <w:p w:rsidR="00E41674" w:rsidRPr="004E5608" w:rsidRDefault="00E41674" w:rsidP="002E72A9">
            <w:pPr>
              <w:rPr>
                <w:szCs w:val="24"/>
                <w:lang w:val="sk-SK"/>
              </w:rPr>
            </w:pPr>
            <w:r w:rsidRPr="004E5608">
              <w:rPr>
                <w:szCs w:val="24"/>
                <w:lang w:val="sk-SK"/>
              </w:rPr>
              <w:t>1.1</w:t>
            </w:r>
          </w:p>
        </w:tc>
        <w:tc>
          <w:tcPr>
            <w:tcW w:w="7647" w:type="dxa"/>
            <w:tcBorders>
              <w:left w:val="none" w:sz="0" w:space="0" w:color="auto"/>
            </w:tcBorders>
            <w:shd w:val="clear" w:color="auto" w:fill="F2DBDB" w:themeFill="accent2" w:themeFillTint="33"/>
          </w:tcPr>
          <w:p w:rsidR="00E41674" w:rsidRPr="004E5608" w:rsidRDefault="00E41674" w:rsidP="002E72A9">
            <w:p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Zabezpečiť kvalitné poskytovanie sociálneho poradenstva</w:t>
            </w:r>
          </w:p>
          <w:p w:rsidR="00E41674" w:rsidRPr="004E5608" w:rsidRDefault="00E41674" w:rsidP="002E72A9">
            <w:pPr>
              <w:pStyle w:val="Odsekzoznamu"/>
              <w:numPr>
                <w:ilvl w:val="0"/>
                <w:numId w:val="24"/>
              </w:num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zamestnancami Obecného úradu</w:t>
            </w:r>
          </w:p>
          <w:p w:rsidR="00AA3CE6" w:rsidRPr="004E5608" w:rsidRDefault="00AA3CE6" w:rsidP="002E72A9">
            <w:pPr>
              <w:pStyle w:val="Odsekzoznamu"/>
              <w:numPr>
                <w:ilvl w:val="0"/>
                <w:numId w:val="24"/>
              </w:num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dobrovoľníkmi a členmi spolkov a záujmových združení</w:t>
            </w:r>
          </w:p>
          <w:p w:rsidR="00E41674" w:rsidRPr="004E5608" w:rsidRDefault="00E41674" w:rsidP="002E72A9">
            <w:pPr>
              <w:pStyle w:val="Odsekzoznamu"/>
              <w:numPr>
                <w:ilvl w:val="0"/>
                <w:numId w:val="24"/>
              </w:num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v spolupráci s ÚPSVaR</w:t>
            </w:r>
          </w:p>
        </w:tc>
      </w:tr>
      <w:tr w:rsidR="00E41674" w:rsidRPr="00885AAA" w:rsidTr="00FE5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right w:val="none" w:sz="0" w:space="0" w:color="auto"/>
            </w:tcBorders>
          </w:tcPr>
          <w:p w:rsidR="00E41674" w:rsidRPr="004E5608" w:rsidRDefault="00E41674" w:rsidP="002E72A9">
            <w:pPr>
              <w:rPr>
                <w:szCs w:val="24"/>
                <w:lang w:val="sk-SK"/>
              </w:rPr>
            </w:pPr>
            <w:r w:rsidRPr="004E5608">
              <w:rPr>
                <w:szCs w:val="24"/>
                <w:lang w:val="sk-SK"/>
              </w:rPr>
              <w:t>2.1</w:t>
            </w:r>
          </w:p>
        </w:tc>
        <w:tc>
          <w:tcPr>
            <w:tcW w:w="7647" w:type="dxa"/>
            <w:tcBorders>
              <w:left w:val="none" w:sz="0" w:space="0" w:color="auto"/>
              <w:bottom w:val="single" w:sz="4" w:space="0" w:color="auto"/>
            </w:tcBorders>
          </w:tcPr>
          <w:p w:rsidR="00E41674" w:rsidRPr="004E5608" w:rsidRDefault="00E41674" w:rsidP="002E72A9">
            <w:pPr>
              <w:cnfStyle w:val="000000010000" w:firstRow="0" w:lastRow="0" w:firstColumn="0" w:lastColumn="0" w:oddVBand="0" w:evenVBand="0" w:oddHBand="0" w:evenHBand="1" w:firstRowFirstColumn="0" w:firstRowLastColumn="0" w:lastRowFirstColumn="0" w:lastRowLastColumn="0"/>
              <w:rPr>
                <w:szCs w:val="24"/>
                <w:lang w:val="sk-SK"/>
              </w:rPr>
            </w:pPr>
            <w:r w:rsidRPr="004E5608">
              <w:rPr>
                <w:szCs w:val="24"/>
                <w:lang w:val="sk-SK"/>
              </w:rPr>
              <w:t>Realizovať propagačné a informačné aktivity týkajúce sa možností a podmienok sociálneho poradenstva v obci (webová stránka obce, obecná tabuľa, informačné prednášky</w:t>
            </w:r>
            <w:r w:rsidR="00553CD0" w:rsidRPr="004E5608">
              <w:rPr>
                <w:szCs w:val="24"/>
                <w:lang w:val="sk-SK"/>
              </w:rPr>
              <w:t xml:space="preserve">, </w:t>
            </w:r>
            <w:r w:rsidR="00AA3CE6" w:rsidRPr="004E5608">
              <w:rPr>
                <w:szCs w:val="24"/>
                <w:lang w:val="sk-SK"/>
              </w:rPr>
              <w:t>dobrovoľníci</w:t>
            </w:r>
            <w:r w:rsidRPr="004E5608">
              <w:rPr>
                <w:szCs w:val="24"/>
                <w:lang w:val="sk-SK"/>
              </w:rPr>
              <w:t>)</w:t>
            </w:r>
          </w:p>
        </w:tc>
      </w:tr>
      <w:tr w:rsidR="00E41674" w:rsidRPr="000B5E65" w:rsidTr="004E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F2DBDB" w:themeFill="accent2" w:themeFillTint="33"/>
          </w:tcPr>
          <w:p w:rsidR="00E41674" w:rsidRPr="004E5608" w:rsidRDefault="00E41674" w:rsidP="002E72A9">
            <w:pPr>
              <w:rPr>
                <w:szCs w:val="24"/>
                <w:lang w:val="sk-SK"/>
              </w:rPr>
            </w:pPr>
            <w:r w:rsidRPr="004E5608">
              <w:rPr>
                <w:szCs w:val="24"/>
                <w:lang w:val="sk-SK"/>
              </w:rPr>
              <w:t>3.1</w:t>
            </w:r>
          </w:p>
        </w:tc>
        <w:tc>
          <w:tcPr>
            <w:tcW w:w="7647" w:type="dxa"/>
            <w:tcBorders>
              <w:left w:val="none" w:sz="0" w:space="0" w:color="auto"/>
            </w:tcBorders>
            <w:shd w:val="clear" w:color="auto" w:fill="F2DBDB" w:themeFill="accent2" w:themeFillTint="33"/>
          </w:tcPr>
          <w:p w:rsidR="00E41674" w:rsidRPr="004E5608" w:rsidRDefault="00FE57CD" w:rsidP="002E72A9">
            <w:p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Zabezpečiť poskytovanie opatrovateľskej služby</w:t>
            </w:r>
          </w:p>
        </w:tc>
      </w:tr>
      <w:tr w:rsidR="00E41674" w:rsidRPr="00885AAA" w:rsidTr="00FE5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auto"/>
          </w:tcPr>
          <w:p w:rsidR="00E41674" w:rsidRPr="004E5608" w:rsidRDefault="00E41674" w:rsidP="002E72A9">
            <w:pPr>
              <w:rPr>
                <w:szCs w:val="24"/>
                <w:lang w:val="sk-SK"/>
              </w:rPr>
            </w:pPr>
            <w:r w:rsidRPr="004E5608">
              <w:rPr>
                <w:szCs w:val="24"/>
                <w:lang w:val="sk-SK"/>
              </w:rPr>
              <w:t>4.1</w:t>
            </w:r>
          </w:p>
        </w:tc>
        <w:tc>
          <w:tcPr>
            <w:tcW w:w="7647" w:type="dxa"/>
            <w:tcBorders>
              <w:left w:val="none" w:sz="0" w:space="0" w:color="auto"/>
            </w:tcBorders>
            <w:shd w:val="clear" w:color="auto" w:fill="auto"/>
          </w:tcPr>
          <w:p w:rsidR="00E41674" w:rsidRPr="004E5608" w:rsidRDefault="004E5608" w:rsidP="002E72A9">
            <w:pPr>
              <w:cnfStyle w:val="000000010000" w:firstRow="0" w:lastRow="0" w:firstColumn="0" w:lastColumn="0" w:oddVBand="0" w:evenVBand="0" w:oddHBand="0" w:evenHBand="1" w:firstRowFirstColumn="0" w:firstRowLastColumn="0" w:lastRowFirstColumn="0" w:lastRowLastColumn="0"/>
              <w:rPr>
                <w:szCs w:val="24"/>
                <w:lang w:val="sk-SK"/>
              </w:rPr>
            </w:pPr>
            <w:r w:rsidRPr="004E5608">
              <w:rPr>
                <w:szCs w:val="24"/>
                <w:lang w:val="sk-SK"/>
              </w:rPr>
              <w:t>Vybudovať komunitné centrum na území obce</w:t>
            </w:r>
          </w:p>
        </w:tc>
      </w:tr>
      <w:tr w:rsidR="00553CD0" w:rsidRPr="000B5E65" w:rsidTr="004E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F2DBDB" w:themeFill="accent2" w:themeFillTint="33"/>
          </w:tcPr>
          <w:p w:rsidR="00553CD0" w:rsidRPr="004E5608" w:rsidRDefault="00553CD0" w:rsidP="002E72A9">
            <w:pPr>
              <w:rPr>
                <w:szCs w:val="24"/>
                <w:lang w:val="sk-SK"/>
              </w:rPr>
            </w:pPr>
            <w:r w:rsidRPr="004E5608">
              <w:rPr>
                <w:szCs w:val="24"/>
                <w:lang w:val="sk-SK"/>
              </w:rPr>
              <w:t>5.1</w:t>
            </w:r>
          </w:p>
        </w:tc>
        <w:tc>
          <w:tcPr>
            <w:tcW w:w="7647" w:type="dxa"/>
            <w:tcBorders>
              <w:left w:val="none" w:sz="0" w:space="0" w:color="auto"/>
            </w:tcBorders>
            <w:shd w:val="clear" w:color="auto" w:fill="F2DBDB" w:themeFill="accent2" w:themeFillTint="33"/>
          </w:tcPr>
          <w:p w:rsidR="00553CD0" w:rsidRPr="004E5608" w:rsidRDefault="004E5608" w:rsidP="002E72A9">
            <w:p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Vybudovať sociálne byty v obci</w:t>
            </w:r>
          </w:p>
        </w:tc>
      </w:tr>
      <w:tr w:rsidR="00312519" w:rsidRPr="000B5E65" w:rsidTr="00FE5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auto"/>
          </w:tcPr>
          <w:p w:rsidR="00312519" w:rsidRPr="004E5608" w:rsidRDefault="00312519" w:rsidP="002E72A9">
            <w:pPr>
              <w:rPr>
                <w:szCs w:val="24"/>
                <w:lang w:val="sk-SK"/>
              </w:rPr>
            </w:pPr>
            <w:r w:rsidRPr="004E5608">
              <w:rPr>
                <w:szCs w:val="24"/>
                <w:lang w:val="sk-SK"/>
              </w:rPr>
              <w:t>6.1</w:t>
            </w:r>
          </w:p>
        </w:tc>
        <w:tc>
          <w:tcPr>
            <w:tcW w:w="7647" w:type="dxa"/>
            <w:tcBorders>
              <w:left w:val="none" w:sz="0" w:space="0" w:color="auto"/>
            </w:tcBorders>
            <w:shd w:val="clear" w:color="auto" w:fill="auto"/>
          </w:tcPr>
          <w:p w:rsidR="00312519" w:rsidRPr="004E5608" w:rsidRDefault="004E5608" w:rsidP="002E72A9">
            <w:pPr>
              <w:cnfStyle w:val="000000010000" w:firstRow="0" w:lastRow="0" w:firstColumn="0" w:lastColumn="0" w:oddVBand="0" w:evenVBand="0" w:oddHBand="0" w:evenHBand="1" w:firstRowFirstColumn="0" w:firstRowLastColumn="0" w:lastRowFirstColumn="0" w:lastRowLastColumn="0"/>
              <w:rPr>
                <w:szCs w:val="24"/>
                <w:lang w:val="sk-SK"/>
              </w:rPr>
            </w:pPr>
            <w:r w:rsidRPr="004E5608">
              <w:rPr>
                <w:szCs w:val="24"/>
                <w:lang w:val="sk-SK"/>
              </w:rPr>
              <w:t>Zlepšiť technický stav a materiálové vybavenie obecných budov</w:t>
            </w:r>
          </w:p>
        </w:tc>
      </w:tr>
      <w:tr w:rsidR="004E5608" w:rsidRPr="00885AAA" w:rsidTr="004E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shd w:val="clear" w:color="auto" w:fill="F2DBDB" w:themeFill="accent2" w:themeFillTint="33"/>
          </w:tcPr>
          <w:p w:rsidR="004E5608" w:rsidRPr="004E5608" w:rsidRDefault="004E5608" w:rsidP="002E72A9">
            <w:pPr>
              <w:rPr>
                <w:szCs w:val="24"/>
                <w:lang w:val="sk-SK"/>
              </w:rPr>
            </w:pPr>
            <w:r w:rsidRPr="004E5608">
              <w:rPr>
                <w:szCs w:val="24"/>
                <w:lang w:val="sk-SK"/>
              </w:rPr>
              <w:t>7.1</w:t>
            </w:r>
          </w:p>
        </w:tc>
        <w:tc>
          <w:tcPr>
            <w:tcW w:w="7647" w:type="dxa"/>
            <w:tcBorders>
              <w:left w:val="single" w:sz="4" w:space="0" w:color="auto"/>
            </w:tcBorders>
            <w:shd w:val="clear" w:color="auto" w:fill="F2DBDB" w:themeFill="accent2" w:themeFillTint="33"/>
          </w:tcPr>
          <w:p w:rsidR="004E5608" w:rsidRPr="004E5608" w:rsidRDefault="004E5608" w:rsidP="002E72A9">
            <w:p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Podporovať občianske združenia v obci a spolkovú činnosť občanov</w:t>
            </w:r>
          </w:p>
        </w:tc>
      </w:tr>
      <w:tr w:rsidR="004E5608" w:rsidRPr="00885AAA" w:rsidTr="00FE5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shd w:val="clear" w:color="auto" w:fill="auto"/>
          </w:tcPr>
          <w:p w:rsidR="004E5608" w:rsidRPr="004E5608" w:rsidRDefault="004E5608" w:rsidP="002E72A9">
            <w:pPr>
              <w:rPr>
                <w:szCs w:val="24"/>
                <w:lang w:val="sk-SK"/>
              </w:rPr>
            </w:pPr>
            <w:r w:rsidRPr="004E5608">
              <w:rPr>
                <w:szCs w:val="24"/>
                <w:lang w:val="sk-SK"/>
              </w:rPr>
              <w:t>8.1</w:t>
            </w:r>
          </w:p>
        </w:tc>
        <w:tc>
          <w:tcPr>
            <w:tcW w:w="7647" w:type="dxa"/>
            <w:tcBorders>
              <w:left w:val="single" w:sz="4" w:space="0" w:color="auto"/>
            </w:tcBorders>
            <w:shd w:val="clear" w:color="auto" w:fill="auto"/>
          </w:tcPr>
          <w:p w:rsidR="004E5608" w:rsidRPr="004E5608" w:rsidRDefault="004E5608" w:rsidP="002E72A9">
            <w:pPr>
              <w:cnfStyle w:val="000000010000" w:firstRow="0" w:lastRow="0" w:firstColumn="0" w:lastColumn="0" w:oddVBand="0" w:evenVBand="0" w:oddHBand="0" w:evenHBand="1" w:firstRowFirstColumn="0" w:firstRowLastColumn="0" w:lastRowFirstColumn="0" w:lastRowLastColumn="0"/>
              <w:rPr>
                <w:szCs w:val="24"/>
                <w:lang w:val="sk-SK"/>
              </w:rPr>
            </w:pPr>
            <w:r w:rsidRPr="004E5608">
              <w:rPr>
                <w:szCs w:val="24"/>
                <w:lang w:val="sk-SK"/>
              </w:rPr>
              <w:t>Vytvárať možnosti voľnočasových aktivít priamo na území obce</w:t>
            </w:r>
          </w:p>
        </w:tc>
      </w:tr>
      <w:tr w:rsidR="004E5608" w:rsidRPr="00885AAA" w:rsidTr="004E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F2DBDB" w:themeFill="accent2" w:themeFillTint="33"/>
          </w:tcPr>
          <w:p w:rsidR="004E5608" w:rsidRPr="004E5608" w:rsidRDefault="004E5608" w:rsidP="002E72A9">
            <w:pPr>
              <w:rPr>
                <w:szCs w:val="24"/>
                <w:lang w:val="sk-SK"/>
              </w:rPr>
            </w:pPr>
            <w:r w:rsidRPr="004E5608">
              <w:rPr>
                <w:szCs w:val="24"/>
                <w:lang w:val="sk-SK"/>
              </w:rPr>
              <w:t>9.1</w:t>
            </w:r>
          </w:p>
        </w:tc>
        <w:tc>
          <w:tcPr>
            <w:tcW w:w="7647" w:type="dxa"/>
            <w:tcBorders>
              <w:left w:val="none" w:sz="0" w:space="0" w:color="auto"/>
            </w:tcBorders>
            <w:shd w:val="clear" w:color="auto" w:fill="F2DBDB" w:themeFill="accent2" w:themeFillTint="33"/>
          </w:tcPr>
          <w:p w:rsidR="004E5608" w:rsidRPr="004E5608" w:rsidRDefault="004E5608" w:rsidP="002E72A9">
            <w:pPr>
              <w:cnfStyle w:val="000000100000" w:firstRow="0" w:lastRow="0" w:firstColumn="0" w:lastColumn="0" w:oddVBand="0" w:evenVBand="0" w:oddHBand="1" w:evenHBand="0" w:firstRowFirstColumn="0" w:firstRowLastColumn="0" w:lastRowFirstColumn="0" w:lastRowLastColumn="0"/>
              <w:rPr>
                <w:szCs w:val="24"/>
                <w:lang w:val="sk-SK"/>
              </w:rPr>
            </w:pPr>
            <w:r w:rsidRPr="004E5608">
              <w:rPr>
                <w:szCs w:val="24"/>
                <w:lang w:val="sk-SK"/>
              </w:rPr>
              <w:t>Vybudovať oddychov</w:t>
            </w:r>
            <w:r w:rsidR="00A15A13">
              <w:rPr>
                <w:szCs w:val="24"/>
                <w:lang w:val="sk-SK"/>
              </w:rPr>
              <w:t>ú</w:t>
            </w:r>
            <w:r w:rsidRPr="004E5608">
              <w:rPr>
                <w:szCs w:val="24"/>
                <w:lang w:val="sk-SK"/>
              </w:rPr>
              <w:t xml:space="preserve"> zónu v obci</w:t>
            </w:r>
          </w:p>
        </w:tc>
      </w:tr>
    </w:tbl>
    <w:p w:rsidR="002E72A9" w:rsidRDefault="002E72A9" w:rsidP="002E72A9">
      <w:pPr>
        <w:rPr>
          <w:rFonts w:eastAsiaTheme="majorEastAsia" w:cstheme="majorBidi"/>
          <w:szCs w:val="26"/>
          <w:lang w:val="sk-SK"/>
        </w:rPr>
      </w:pPr>
      <w:bookmarkStart w:id="20" w:name="_Toc498850857"/>
      <w:r>
        <w:rPr>
          <w:lang w:val="sk-SK"/>
        </w:rPr>
        <w:br w:type="page"/>
      </w:r>
    </w:p>
    <w:p w:rsidR="00951471" w:rsidRPr="000B5E65" w:rsidRDefault="00417EEF" w:rsidP="00FB145E">
      <w:pPr>
        <w:pStyle w:val="Nadpis2"/>
        <w:pBdr>
          <w:bottom w:val="single" w:sz="4" w:space="1" w:color="auto"/>
        </w:pBdr>
        <w:rPr>
          <w:lang w:val="sk-SK"/>
        </w:rPr>
      </w:pPr>
      <w:r w:rsidRPr="000B5E65">
        <w:rPr>
          <w:lang w:val="sk-SK"/>
        </w:rPr>
        <w:lastRenderedPageBreak/>
        <w:t>3</w:t>
      </w:r>
      <w:r w:rsidR="00951471" w:rsidRPr="000B5E65">
        <w:rPr>
          <w:lang w:val="sk-SK"/>
        </w:rPr>
        <w:t>.2 Časový plán realizácie koncepcie rozvoja sociálnych služieb</w:t>
      </w:r>
      <w:bookmarkEnd w:id="20"/>
    </w:p>
    <w:p w:rsidR="00425DE1" w:rsidRPr="000B5E65" w:rsidRDefault="00425DE1" w:rsidP="00EC6CB7">
      <w:pPr>
        <w:rPr>
          <w:lang w:val="sk-SK"/>
        </w:rPr>
      </w:pPr>
      <w:r w:rsidRPr="000B5E65">
        <w:rPr>
          <w:lang w:val="sk-SK"/>
        </w:rPr>
        <w:tab/>
        <w:t xml:space="preserve">Komunitný plán sociálnych služieb obce </w:t>
      </w:r>
      <w:r w:rsidR="004E5608">
        <w:rPr>
          <w:lang w:val="sk-SK"/>
        </w:rPr>
        <w:t>Pohronský Ruskov</w:t>
      </w:r>
      <w:r w:rsidRPr="000B5E65">
        <w:rPr>
          <w:lang w:val="sk-SK"/>
        </w:rPr>
        <w:t xml:space="preserve"> úzko participuje a kooperuje s Programom rozvoja obce. Čiastkovým cieľom kooperácie týchto dokumentov je vytvoriť podmienky pre skvalitnenie </w:t>
      </w:r>
      <w:r w:rsidR="00BA7ACD" w:rsidRPr="000B5E65">
        <w:rPr>
          <w:lang w:val="sk-SK"/>
        </w:rPr>
        <w:t xml:space="preserve">hospodárskeho a sociálneho </w:t>
      </w:r>
      <w:r w:rsidRPr="000B5E65">
        <w:rPr>
          <w:lang w:val="sk-SK"/>
        </w:rPr>
        <w:t>života v o</w:t>
      </w:r>
      <w:r w:rsidR="00781970" w:rsidRPr="000B5E65">
        <w:rPr>
          <w:lang w:val="sk-SK"/>
        </w:rPr>
        <w:t>bci</w:t>
      </w:r>
      <w:r w:rsidRPr="000B5E65">
        <w:rPr>
          <w:lang w:val="sk-SK"/>
        </w:rPr>
        <w:t xml:space="preserve"> a zvýšenie životnej úrovne obyvateľstva. </w:t>
      </w:r>
    </w:p>
    <w:p w:rsidR="005F4EDB" w:rsidRPr="000B5E65" w:rsidRDefault="000B7605" w:rsidP="00951471">
      <w:pPr>
        <w:rPr>
          <w:lang w:val="sk-SK"/>
        </w:rPr>
      </w:pPr>
      <w:r w:rsidRPr="000B5E65">
        <w:rPr>
          <w:lang w:val="sk-SK"/>
        </w:rPr>
        <w:tab/>
      </w:r>
      <w:r w:rsidR="00425DE1" w:rsidRPr="000B5E65">
        <w:rPr>
          <w:lang w:val="sk-SK"/>
        </w:rPr>
        <w:t xml:space="preserve">Keďže finančné možnosti obce sú ohraničené, požiadavku na rozvoj sociálnej oblasti je nutné zahrnúť do </w:t>
      </w:r>
      <w:r w:rsidR="00AA3CE6" w:rsidRPr="000B5E65">
        <w:rPr>
          <w:lang w:val="sk-SK"/>
        </w:rPr>
        <w:t xml:space="preserve">plánovaného </w:t>
      </w:r>
      <w:r w:rsidR="00425DE1" w:rsidRPr="000B5E65">
        <w:rPr>
          <w:lang w:val="sk-SK"/>
        </w:rPr>
        <w:t xml:space="preserve">rozpočtu na ďalšie roky a programové obdobia. Obec vzhľadom na svoju možnosť a finančné zdroje nie je schopná svojpomocne realizovať plánovaný </w:t>
      </w:r>
      <w:r w:rsidR="00AA3CE6" w:rsidRPr="000B5E65">
        <w:rPr>
          <w:lang w:val="sk-SK"/>
        </w:rPr>
        <w:t xml:space="preserve">komplexný </w:t>
      </w:r>
      <w:r w:rsidR="00425DE1" w:rsidRPr="000B5E65">
        <w:rPr>
          <w:lang w:val="sk-SK"/>
        </w:rPr>
        <w:t>rozvoj sociálnej oblasti</w:t>
      </w:r>
      <w:r w:rsidR="00431365" w:rsidRPr="000B5E65">
        <w:rPr>
          <w:lang w:val="sk-SK"/>
        </w:rPr>
        <w:t xml:space="preserve"> na svojom území</w:t>
      </w:r>
      <w:r w:rsidR="00425DE1" w:rsidRPr="000B5E65">
        <w:rPr>
          <w:lang w:val="sk-SK"/>
        </w:rPr>
        <w:t xml:space="preserve">. Na jednotlivé priority rozvoja sa obec bude snažiť získať nenávratné finančné príspevky, ktoré by pomohli rýchlejšie </w:t>
      </w:r>
      <w:r w:rsidR="00CF48FA" w:rsidRPr="000B5E65">
        <w:rPr>
          <w:lang w:val="sk-SK"/>
        </w:rPr>
        <w:t>realizovať stanovené priority. Č</w:t>
      </w:r>
      <w:r w:rsidR="00425DE1" w:rsidRPr="000B5E65">
        <w:rPr>
          <w:lang w:val="sk-SK"/>
        </w:rPr>
        <w:t xml:space="preserve">asový horizont realizácie opatrení komunitného plánu sociálnych služieb, ako aj zodpovedné osoby, ktoré budú tieto opatrenia koordinovať stanoví Obecné zastupiteľstvo obce </w:t>
      </w:r>
      <w:r w:rsidR="004E5608">
        <w:rPr>
          <w:lang w:val="sk-SK"/>
        </w:rPr>
        <w:t>Pohronský Ruskov</w:t>
      </w:r>
      <w:r w:rsidR="00425DE1" w:rsidRPr="000B5E65">
        <w:rPr>
          <w:lang w:val="sk-SK"/>
        </w:rPr>
        <w:t>.</w:t>
      </w:r>
    </w:p>
    <w:p w:rsidR="00951471" w:rsidRPr="000B5E65" w:rsidRDefault="00417EEF" w:rsidP="00FB145E">
      <w:pPr>
        <w:pStyle w:val="Nadpis2"/>
        <w:pBdr>
          <w:bottom w:val="single" w:sz="4" w:space="1" w:color="auto"/>
        </w:pBdr>
        <w:rPr>
          <w:lang w:val="sk-SK"/>
        </w:rPr>
      </w:pPr>
      <w:bookmarkStart w:id="21" w:name="_Toc498850858"/>
      <w:r w:rsidRPr="000B5E65">
        <w:rPr>
          <w:lang w:val="sk-SK"/>
        </w:rPr>
        <w:t>3</w:t>
      </w:r>
      <w:r w:rsidR="00951471" w:rsidRPr="000B5E65">
        <w:rPr>
          <w:lang w:val="sk-SK"/>
        </w:rPr>
        <w:t>.3 Spôsob vyhodnocovania koncepcie rozvoja sociálnych služieb</w:t>
      </w:r>
      <w:bookmarkEnd w:id="21"/>
    </w:p>
    <w:p w:rsidR="00E240AD" w:rsidRPr="000B5E65" w:rsidRDefault="00417EEF" w:rsidP="00951471">
      <w:pPr>
        <w:rPr>
          <w:lang w:val="sk-SK"/>
        </w:rPr>
      </w:pPr>
      <w:r w:rsidRPr="000B5E65">
        <w:rPr>
          <w:lang w:val="sk-SK"/>
        </w:rPr>
        <w:tab/>
      </w:r>
      <w:r w:rsidR="00E240AD" w:rsidRPr="000B5E65">
        <w:rPr>
          <w:lang w:val="sk-SK"/>
        </w:rPr>
        <w:t>Rozvoj sociálnej oblasti je možné dosiahnuť len prostredníctvom aktívne</w:t>
      </w:r>
      <w:r w:rsidR="00104BFA" w:rsidRPr="000B5E65">
        <w:rPr>
          <w:lang w:val="sk-SK"/>
        </w:rPr>
        <w:t>j</w:t>
      </w:r>
      <w:r w:rsidR="00E240AD" w:rsidRPr="000B5E65">
        <w:rPr>
          <w:lang w:val="sk-SK"/>
        </w:rPr>
        <w:t xml:space="preserve"> účasti obyvateľov obce na komunitnom plánovaní. Obyvatelia obce by mali svoje potreby a požiadavky v oblasti poskytovania sociálnych služieb vyjadriť, aby bola obec schopná reflektovať na skutočné potreby občanov. Predstavitelia samosprávy a poverené osoby sa budú v nasledujúcich rokoch snažiť o priebežné monitorovanie týchto potrieb, následné posudzovanie a vytváranie finančných rezerv, ktoré umožnia realizovanie potrieb občanov v sociálnej oblasti. </w:t>
      </w:r>
    </w:p>
    <w:p w:rsidR="00951471" w:rsidRPr="000B5E65" w:rsidRDefault="00563FC1" w:rsidP="00951471">
      <w:pPr>
        <w:rPr>
          <w:lang w:val="sk-SK"/>
        </w:rPr>
      </w:pPr>
      <w:r w:rsidRPr="000B5E65">
        <w:rPr>
          <w:lang w:val="sk-SK"/>
        </w:rPr>
        <w:tab/>
      </w:r>
      <w:r w:rsidR="00E240AD" w:rsidRPr="000B5E65">
        <w:rPr>
          <w:lang w:val="sk-SK"/>
        </w:rPr>
        <w:t xml:space="preserve">Komunitný plán obce predstavuje pre sociálnu oblasť usmernenie a stratégiu, ktorou sa obec chce pre nasledujúce </w:t>
      </w:r>
      <w:r w:rsidR="00CF48FA" w:rsidRPr="000B5E65">
        <w:rPr>
          <w:lang w:val="sk-SK"/>
        </w:rPr>
        <w:t xml:space="preserve">obdobie </w:t>
      </w:r>
      <w:r w:rsidR="00E240AD" w:rsidRPr="000B5E65">
        <w:rPr>
          <w:lang w:val="sk-SK"/>
        </w:rPr>
        <w:t xml:space="preserve">obec riadiť, pričom záväznosť tohto dokumentu je potrebné chápať v kontexte všetkých subjektov pôsobiacich na území obce - podnikateľské subjekty, odborné organizácie, štátne orgány, mimovládny sektor a pod. Dokument je základným podkladom pre tvorbu sociálnych projektov. </w:t>
      </w:r>
    </w:p>
    <w:p w:rsidR="00E240AD" w:rsidRPr="000B5E65" w:rsidRDefault="00BA13D6" w:rsidP="00951471">
      <w:pPr>
        <w:rPr>
          <w:lang w:val="sk-SK"/>
        </w:rPr>
      </w:pPr>
      <w:r w:rsidRPr="000B5E65">
        <w:rPr>
          <w:lang w:val="sk-SK"/>
        </w:rPr>
        <w:tab/>
      </w:r>
      <w:r w:rsidR="00E240AD" w:rsidRPr="000B5E65">
        <w:rPr>
          <w:lang w:val="sk-SK"/>
        </w:rPr>
        <w:t>Občania, príp. subjekty pôsobiace na území obce sa do komunitného plánovania môžu zapojiť prostredníctvom nasledujúcich krokov:</w:t>
      </w:r>
    </w:p>
    <w:p w:rsidR="00E240AD" w:rsidRPr="000B5E65" w:rsidRDefault="00E240AD" w:rsidP="00F13FF7">
      <w:pPr>
        <w:pStyle w:val="Odsekzoznamu"/>
        <w:numPr>
          <w:ilvl w:val="0"/>
          <w:numId w:val="16"/>
        </w:numPr>
        <w:rPr>
          <w:lang w:val="sk-SK"/>
        </w:rPr>
      </w:pPr>
      <w:r w:rsidRPr="000B5E65">
        <w:rPr>
          <w:lang w:val="sk-SK"/>
        </w:rPr>
        <w:t xml:space="preserve">písomnými návrhmi, ktoré budú odovzdané poverenému pracovníkovi zodpovednému za sociálnu oblasť na Obecnom úrade </w:t>
      </w:r>
      <w:r w:rsidR="004E5608">
        <w:rPr>
          <w:lang w:val="sk-SK"/>
        </w:rPr>
        <w:t>Pohronský Ruskov</w:t>
      </w:r>
      <w:r w:rsidRPr="000B5E65">
        <w:rPr>
          <w:lang w:val="sk-SK"/>
        </w:rPr>
        <w:t>,</w:t>
      </w:r>
    </w:p>
    <w:p w:rsidR="00E240AD" w:rsidRPr="000B5E65" w:rsidRDefault="00E240AD" w:rsidP="00F13FF7">
      <w:pPr>
        <w:pStyle w:val="Odsekzoznamu"/>
        <w:numPr>
          <w:ilvl w:val="0"/>
          <w:numId w:val="16"/>
        </w:numPr>
        <w:rPr>
          <w:lang w:val="sk-SK"/>
        </w:rPr>
      </w:pPr>
      <w:r w:rsidRPr="000B5E65">
        <w:rPr>
          <w:lang w:val="sk-SK"/>
        </w:rPr>
        <w:lastRenderedPageBreak/>
        <w:t>ústnymi návrhmi občanov na rokovaniach OZ alebo na obecnom úrade, kde sa vyhotoví úradný záznam o predloženom návrhu, ktorý predkladateľ potvrdí svojim podpisom,</w:t>
      </w:r>
    </w:p>
    <w:p w:rsidR="00E240AD" w:rsidRPr="000B5E65" w:rsidRDefault="00E240AD" w:rsidP="00F13FF7">
      <w:pPr>
        <w:pStyle w:val="Odsekzoznamu"/>
        <w:numPr>
          <w:ilvl w:val="0"/>
          <w:numId w:val="16"/>
        </w:numPr>
        <w:rPr>
          <w:lang w:val="sk-SK"/>
        </w:rPr>
      </w:pPr>
      <w:r w:rsidRPr="000B5E65">
        <w:rPr>
          <w:lang w:val="sk-SK"/>
        </w:rPr>
        <w:t xml:space="preserve">účasťou obyvateľov na verejných zhromaždeniach obce </w:t>
      </w:r>
      <w:r w:rsidR="004E5608">
        <w:rPr>
          <w:lang w:val="sk-SK"/>
        </w:rPr>
        <w:t>Pohronský Ruskov</w:t>
      </w:r>
      <w:r w:rsidRPr="000B5E65">
        <w:rPr>
          <w:lang w:val="sk-SK"/>
        </w:rPr>
        <w:t>.</w:t>
      </w:r>
    </w:p>
    <w:p w:rsidR="00E240AD" w:rsidRPr="000B5E65" w:rsidRDefault="00E240AD" w:rsidP="00E240AD">
      <w:pPr>
        <w:rPr>
          <w:lang w:val="sk-SK"/>
        </w:rPr>
      </w:pPr>
    </w:p>
    <w:p w:rsidR="00E240AD" w:rsidRPr="000B5E65" w:rsidRDefault="00E240AD" w:rsidP="002810B6">
      <w:pPr>
        <w:rPr>
          <w:lang w:val="sk-SK"/>
        </w:rPr>
      </w:pPr>
      <w:r w:rsidRPr="000B5E65">
        <w:rPr>
          <w:lang w:val="sk-SK"/>
        </w:rPr>
        <w:tab/>
        <w:t xml:space="preserve">Komunitný plán je možné meniť, príp. dopĺňať, ak sa zmenia priority obce, alebo obec získa mimoriadne finančné prostriedky na konkrétne potreby v obci, príp. sa vyskytnú nové návrhy a podnety na poskytovanie sociálnych služieb v obci </w:t>
      </w:r>
      <w:r w:rsidR="004E5608">
        <w:rPr>
          <w:lang w:val="sk-SK"/>
        </w:rPr>
        <w:t>Pohronský Ruskov</w:t>
      </w:r>
      <w:r w:rsidR="00BA13D6" w:rsidRPr="000B5E65">
        <w:rPr>
          <w:lang w:val="sk-SK"/>
        </w:rPr>
        <w:t>.</w:t>
      </w:r>
      <w:r w:rsidR="00104BFA" w:rsidRPr="000B5E65">
        <w:rPr>
          <w:lang w:val="sk-SK"/>
        </w:rPr>
        <w:t xml:space="preserve"> </w:t>
      </w:r>
      <w:r w:rsidR="00BA13D6" w:rsidRPr="000B5E65">
        <w:rPr>
          <w:lang w:val="sk-SK"/>
        </w:rPr>
        <w:t xml:space="preserve">Predkladať návrhy na modifikáciu dokumentu bude v právomoci starostu obce a poslancov OZ. Občania a inštitúcie môžu tiež v písomnej forme predložiť návrhy na modifikáciu strategického dokumentu. Na zasadnutiach OZ v termíne schvaľovania obecného rozpočtu predložia poslanci informácie o návrhoch modifikácii a OZ bude rokovať o ich relevantnosti. Ak doplnenie KP bude spojené s možnosťou získať finančné prostriedky, alebo bude vyvolané inou nevyhnutnou potrebou, môže sa kvôli tomu tiež iniciovať mimoriadne zasadnutie </w:t>
      </w:r>
      <w:r w:rsidR="00831612" w:rsidRPr="000B5E65">
        <w:rPr>
          <w:lang w:val="sk-SK"/>
        </w:rPr>
        <w:t>O</w:t>
      </w:r>
      <w:r w:rsidR="00BA13D6" w:rsidRPr="000B5E65">
        <w:rPr>
          <w:lang w:val="sk-SK"/>
        </w:rPr>
        <w:t>becného zastupiteľstva.</w:t>
      </w:r>
    </w:p>
    <w:p w:rsidR="00E240AD" w:rsidRPr="000B5E65" w:rsidRDefault="00E240AD" w:rsidP="00951471">
      <w:pPr>
        <w:rPr>
          <w:lang w:val="sk-SK"/>
        </w:rPr>
      </w:pPr>
      <w:r w:rsidRPr="000B5E65">
        <w:rPr>
          <w:lang w:val="sk-SK"/>
        </w:rPr>
        <w:tab/>
        <w:t xml:space="preserve">Obecné zastupiteľstvo obce </w:t>
      </w:r>
      <w:r w:rsidR="004E5608">
        <w:rPr>
          <w:lang w:val="sk-SK"/>
        </w:rPr>
        <w:t>Pohronský Ruskov</w:t>
      </w:r>
      <w:r w:rsidRPr="000B5E65">
        <w:rPr>
          <w:lang w:val="sk-SK"/>
        </w:rPr>
        <w:t xml:space="preserve"> je povinné minimálne </w:t>
      </w:r>
      <w:r w:rsidR="00EF0F4C" w:rsidRPr="000B5E65">
        <w:rPr>
          <w:lang w:val="sk-SK"/>
        </w:rPr>
        <w:t>raz ročne prerokovať Správu o sociálnej situácii v obci a podľa zistených skutočností ap</w:t>
      </w:r>
      <w:r w:rsidR="00BA13D6" w:rsidRPr="000B5E65">
        <w:rPr>
          <w:lang w:val="sk-SK"/>
        </w:rPr>
        <w:t>likovať požiadavky a návrhy do K</w:t>
      </w:r>
      <w:r w:rsidR="00EF0F4C" w:rsidRPr="000B5E65">
        <w:rPr>
          <w:lang w:val="sk-SK"/>
        </w:rPr>
        <w:t>omunitného plánu obce. Na rokovanie zastupiteľstva bude predložená správa o plnení úloh Komunitného plánu sociálnych služieb, aktuálnej situácii a aktualizácii úloh obce v oblasti sociálnych služieb na budúce obdobie.</w:t>
      </w:r>
      <w:r w:rsidR="00BA13D6" w:rsidRPr="000B5E65">
        <w:rPr>
          <w:lang w:val="sk-SK"/>
        </w:rPr>
        <w:t xml:space="preserve"> Počas roka sa môže každý poslanec OZ oboznámiť s priebehom plnenia komunitného plánu v priestoroch Obecného úradu </w:t>
      </w:r>
      <w:r w:rsidR="004E5608">
        <w:rPr>
          <w:lang w:val="sk-SK"/>
        </w:rPr>
        <w:t>Pohronský Ruskov</w:t>
      </w:r>
      <w:r w:rsidR="00BA13D6" w:rsidRPr="000B5E65">
        <w:rPr>
          <w:lang w:val="sk-SK"/>
        </w:rPr>
        <w:t>.</w:t>
      </w:r>
    </w:p>
    <w:p w:rsidR="00417EEF" w:rsidRPr="000B5E65" w:rsidRDefault="00EF0F4C" w:rsidP="00951471">
      <w:pPr>
        <w:rPr>
          <w:lang w:val="sk-SK"/>
        </w:rPr>
      </w:pPr>
      <w:r w:rsidRPr="000B5E65">
        <w:rPr>
          <w:lang w:val="sk-SK"/>
        </w:rPr>
        <w:tab/>
        <w:t xml:space="preserve">Za implementáciu, aktualizáciu a komunikáciu Komunitného plánu sociálnych služieb obce sú zodpovedné volené a výkonné orgány samosprávy obce </w:t>
      </w:r>
      <w:r w:rsidR="004E5608">
        <w:rPr>
          <w:lang w:val="sk-SK"/>
        </w:rPr>
        <w:t>Pohronský Ruskov</w:t>
      </w:r>
      <w:r w:rsidRPr="000B5E65">
        <w:rPr>
          <w:lang w:val="sk-SK"/>
        </w:rPr>
        <w:t xml:space="preserve"> - starosta obce a Obecné zastupiteľstvo.</w:t>
      </w:r>
    </w:p>
    <w:p w:rsidR="00EF0F4C" w:rsidRPr="000B5E65" w:rsidRDefault="00EF0F4C">
      <w:pPr>
        <w:widowControl/>
        <w:spacing w:after="200" w:line="276" w:lineRule="auto"/>
        <w:jc w:val="left"/>
        <w:rPr>
          <w:lang w:val="sk-SK"/>
        </w:rPr>
      </w:pPr>
      <w:r w:rsidRPr="000B5E65">
        <w:rPr>
          <w:lang w:val="sk-SK"/>
        </w:rPr>
        <w:br w:type="page"/>
      </w:r>
    </w:p>
    <w:p w:rsidR="00951471" w:rsidRPr="000B5E65" w:rsidRDefault="00951471" w:rsidP="00BA7ACD">
      <w:pPr>
        <w:pStyle w:val="Nadpis1"/>
        <w:shd w:val="clear" w:color="auto" w:fill="D99594" w:themeFill="accent2" w:themeFillTint="99"/>
        <w:jc w:val="center"/>
        <w:rPr>
          <w:lang w:val="sk-SK"/>
        </w:rPr>
      </w:pPr>
      <w:bookmarkStart w:id="22" w:name="_Toc498850859"/>
      <w:r w:rsidRPr="000B5E65">
        <w:rPr>
          <w:lang w:val="sk-SK"/>
        </w:rPr>
        <w:lastRenderedPageBreak/>
        <w:t>ZÁVER</w:t>
      </w:r>
      <w:bookmarkEnd w:id="22"/>
    </w:p>
    <w:p w:rsidR="000B7605" w:rsidRPr="000B5E65" w:rsidRDefault="000B7605" w:rsidP="000B7605">
      <w:pPr>
        <w:rPr>
          <w:lang w:val="sk-SK"/>
        </w:rPr>
      </w:pPr>
    </w:p>
    <w:p w:rsidR="000B7605" w:rsidRPr="000B5E65" w:rsidRDefault="000E2D12" w:rsidP="000B7605">
      <w:pPr>
        <w:rPr>
          <w:lang w:val="sk-SK"/>
        </w:rPr>
      </w:pPr>
      <w:r w:rsidRPr="000B5E65">
        <w:rPr>
          <w:lang w:val="sk-SK"/>
        </w:rPr>
        <w:tab/>
      </w:r>
      <w:r w:rsidR="000B7605" w:rsidRPr="000B5E65">
        <w:rPr>
          <w:lang w:val="sk-SK"/>
        </w:rPr>
        <w:t xml:space="preserve">Obec </w:t>
      </w:r>
      <w:r w:rsidR="004E5608">
        <w:rPr>
          <w:lang w:val="sk-SK"/>
        </w:rPr>
        <w:t>Pohronský Ruskov</w:t>
      </w:r>
      <w:r w:rsidR="000B7605" w:rsidRPr="000B5E65">
        <w:rPr>
          <w:lang w:val="sk-SK"/>
        </w:rPr>
        <w:t xml:space="preserve"> sa pri komunitnom plánovaní zamerala najmä na základné skupiny, pre ktoré je nevyhnutné plánovať sociálne služby. Jedná sa o skupiny obyvateľov – seniorov, občanov so zdravotným postihnutím a ich rodiny, neprispôsobivých občanov, ľudí bez domova, ľudí závislých od návykových látok, jednotlivcov po výkone trestu, nezamestnaných občanov.</w:t>
      </w:r>
    </w:p>
    <w:p w:rsidR="000B7605" w:rsidRPr="000B5E65" w:rsidRDefault="000B7605" w:rsidP="000B7605">
      <w:pPr>
        <w:rPr>
          <w:lang w:val="sk-SK"/>
        </w:rPr>
      </w:pPr>
      <w:r w:rsidRPr="000B5E65">
        <w:rPr>
          <w:lang w:val="sk-SK"/>
        </w:rPr>
        <w:tab/>
        <w:t xml:space="preserve">Obec dôkladne zvažovala členenie sociálnych skupín, aby bola schopná efektívne zacieliť a kombinovať konkrétne opatrenia pre danú sociálnu skupinu. Obec </w:t>
      </w:r>
      <w:r w:rsidR="004E5608">
        <w:rPr>
          <w:lang w:val="sk-SK"/>
        </w:rPr>
        <w:t>Pohronský Ruskov</w:t>
      </w:r>
      <w:r w:rsidR="000A24D7" w:rsidRPr="000B5E65">
        <w:rPr>
          <w:lang w:val="sk-SK"/>
        </w:rPr>
        <w:t xml:space="preserve"> </w:t>
      </w:r>
      <w:r w:rsidRPr="000B5E65">
        <w:rPr>
          <w:lang w:val="sk-SK"/>
        </w:rPr>
        <w:t xml:space="preserve">sa týmto spôsobom snaží o zotrvanie obyvateľov obce v ich prirodzenom sociálnom prostredí. </w:t>
      </w:r>
    </w:p>
    <w:p w:rsidR="000B7605" w:rsidRPr="000B5E65" w:rsidRDefault="00312519" w:rsidP="000B7605">
      <w:pPr>
        <w:rPr>
          <w:lang w:val="sk-SK"/>
        </w:rPr>
      </w:pPr>
      <w:r w:rsidRPr="000B5E65">
        <w:rPr>
          <w:lang w:val="sk-SK"/>
        </w:rPr>
        <w:tab/>
      </w:r>
      <w:r w:rsidR="000B7605" w:rsidRPr="000B5E65">
        <w:rPr>
          <w:lang w:val="sk-SK"/>
        </w:rPr>
        <w:t xml:space="preserve">Obec verí, že strategický dokument pomôže zvýšiť dostupnosť a kvalitu sociálnych služieb, ako aj rozšíriť ich ponuku na území obce </w:t>
      </w:r>
      <w:r w:rsidR="004E5608">
        <w:rPr>
          <w:lang w:val="sk-SK"/>
        </w:rPr>
        <w:t>Pohronský Ruskov</w:t>
      </w:r>
      <w:r w:rsidR="000B7605" w:rsidRPr="000B5E65">
        <w:rPr>
          <w:lang w:val="sk-SK"/>
        </w:rPr>
        <w:t xml:space="preserve">. Plán stanovuje krátkodobé ciele a priority, smeruje k dosiahnutiu dlhodobej vízie rozvoja sociálnych služieb a riadi rozvojové procesy, ktoré umožnia naplnenie potrieb jednotlivých sociálnych skupín. Sociálne služby na základe plánovania a spracovania dokumentu sú presne a jasne definované, pričom zodpovedajú miestnym špecifikám a potrebám jednotlivých občanov. </w:t>
      </w:r>
    </w:p>
    <w:p w:rsidR="000B7605" w:rsidRPr="000B5E65" w:rsidRDefault="000B7605" w:rsidP="000B7605">
      <w:pPr>
        <w:rPr>
          <w:lang w:val="sk-SK"/>
        </w:rPr>
      </w:pPr>
      <w:r w:rsidRPr="000B5E65">
        <w:rPr>
          <w:lang w:val="sk-SK"/>
        </w:rPr>
        <w:tab/>
        <w:t>Obec má dostatok predpokladov, miestneho prírodného i kultúrneho potenciálu a počiatočného investičného kapitálu</w:t>
      </w:r>
      <w:r w:rsidR="00161858" w:rsidRPr="000B5E65">
        <w:rPr>
          <w:lang w:val="sk-SK"/>
        </w:rPr>
        <w:t>, ako aj vlastnú snahu a presvedčenie vedenia obce</w:t>
      </w:r>
      <w:r w:rsidRPr="000B5E65">
        <w:rPr>
          <w:lang w:val="sk-SK"/>
        </w:rPr>
        <w:t xml:space="preserve"> na to, aby obyvatelia </w:t>
      </w:r>
      <w:r w:rsidR="00161858" w:rsidRPr="000B5E65">
        <w:rPr>
          <w:lang w:val="sk-SK"/>
        </w:rPr>
        <w:t>boli v budúcnosti zameraní</w:t>
      </w:r>
      <w:r w:rsidRPr="000B5E65">
        <w:rPr>
          <w:lang w:val="sk-SK"/>
        </w:rPr>
        <w:t xml:space="preserve"> viac na využívanie miestnych zdrojov a tradícií, čo je predpokladom zvýšenia zamestnanosti, zabráneniu odchodu mladých a vzdelaných ľudí z obce a zvyšovanie životnej úrovne či zlepšovanie kvality života oby</w:t>
      </w:r>
      <w:r w:rsidR="00CF48FA" w:rsidRPr="000B5E65">
        <w:rPr>
          <w:lang w:val="sk-SK"/>
        </w:rPr>
        <w:t>vateľov obce. Obec verí, že práve komunitný plán napomôže obci</w:t>
      </w:r>
      <w:r w:rsidRPr="000B5E65">
        <w:rPr>
          <w:lang w:val="sk-SK"/>
        </w:rPr>
        <w:t xml:space="preserve"> pri riešení existujúcich problémov v sociálnej oblasti a nasmeruje obec na cestu trvalo udržateľného rozvoja sociálnej oblasti. </w:t>
      </w:r>
    </w:p>
    <w:p w:rsidR="00951471" w:rsidRPr="000B5E65" w:rsidRDefault="00951471" w:rsidP="000B7605">
      <w:pPr>
        <w:rPr>
          <w:lang w:val="sk-SK"/>
        </w:rPr>
      </w:pPr>
    </w:p>
    <w:p w:rsidR="000E2D12" w:rsidRPr="000B5E65" w:rsidRDefault="000E2D12">
      <w:pPr>
        <w:widowControl/>
        <w:spacing w:after="200" w:line="276" w:lineRule="auto"/>
        <w:jc w:val="left"/>
        <w:rPr>
          <w:lang w:val="sk-SK"/>
        </w:rPr>
      </w:pPr>
      <w:r w:rsidRPr="000B5E65">
        <w:rPr>
          <w:lang w:val="sk-SK"/>
        </w:rPr>
        <w:br w:type="page"/>
      </w:r>
    </w:p>
    <w:p w:rsidR="00951471" w:rsidRPr="000B5E65" w:rsidRDefault="00951471" w:rsidP="00FB145E">
      <w:pPr>
        <w:pStyle w:val="Nadpis1"/>
        <w:shd w:val="clear" w:color="auto" w:fill="D99594" w:themeFill="accent2" w:themeFillTint="99"/>
        <w:jc w:val="center"/>
        <w:rPr>
          <w:lang w:val="sk-SK"/>
        </w:rPr>
      </w:pPr>
      <w:bookmarkStart w:id="23" w:name="_Toc498850860"/>
      <w:r w:rsidRPr="000B5E65">
        <w:rPr>
          <w:lang w:val="sk-SK"/>
        </w:rPr>
        <w:lastRenderedPageBreak/>
        <w:t>ZOZNAM POUŽITEJ LITERATÚRY</w:t>
      </w:r>
      <w:bookmarkEnd w:id="23"/>
    </w:p>
    <w:p w:rsidR="00BA13D6" w:rsidRPr="000B5E65" w:rsidRDefault="00BA13D6" w:rsidP="00BA13D6">
      <w:pPr>
        <w:rPr>
          <w:lang w:val="sk-SK"/>
        </w:rPr>
      </w:pPr>
    </w:p>
    <w:p w:rsidR="00951471" w:rsidRPr="000B5E65" w:rsidRDefault="00951471" w:rsidP="00912F7B">
      <w:pPr>
        <w:pStyle w:val="Odsekzoznamu"/>
        <w:numPr>
          <w:ilvl w:val="0"/>
          <w:numId w:val="1"/>
        </w:numPr>
        <w:rPr>
          <w:lang w:val="sk-SK"/>
        </w:rPr>
      </w:pPr>
      <w:r w:rsidRPr="000B5E65">
        <w:rPr>
          <w:lang w:val="sk-SK"/>
        </w:rPr>
        <w:t>Národné priority rozvoja sociálnych služieb – MPSVR SR (2009)</w:t>
      </w:r>
    </w:p>
    <w:p w:rsidR="00951471" w:rsidRPr="000B5E65" w:rsidRDefault="00951471" w:rsidP="00912F7B">
      <w:pPr>
        <w:pStyle w:val="Odsekzoznamu"/>
        <w:numPr>
          <w:ilvl w:val="0"/>
          <w:numId w:val="1"/>
        </w:numPr>
        <w:rPr>
          <w:sz w:val="23"/>
          <w:szCs w:val="23"/>
          <w:lang w:val="sk-SK"/>
        </w:rPr>
      </w:pPr>
      <w:r w:rsidRPr="000B5E65">
        <w:rPr>
          <w:sz w:val="23"/>
          <w:szCs w:val="23"/>
          <w:lang w:val="sk-SK"/>
        </w:rPr>
        <w:t>Zákon NR SR č. 448/2008 Z. z. o sociálnych službách v znení neskorších právnych predpisov</w:t>
      </w:r>
    </w:p>
    <w:p w:rsidR="00BA13D6" w:rsidRPr="000B5E65" w:rsidRDefault="00BA13D6" w:rsidP="00912F7B">
      <w:pPr>
        <w:pStyle w:val="Odsekzoznamu"/>
        <w:numPr>
          <w:ilvl w:val="0"/>
          <w:numId w:val="1"/>
        </w:numPr>
        <w:rPr>
          <w:sz w:val="23"/>
          <w:szCs w:val="23"/>
          <w:lang w:val="sk-SK"/>
        </w:rPr>
      </w:pPr>
      <w:r w:rsidRPr="000B5E65">
        <w:rPr>
          <w:sz w:val="23"/>
          <w:szCs w:val="23"/>
          <w:lang w:val="sk-SK"/>
        </w:rPr>
        <w:t xml:space="preserve">Zákon c.305/2005 </w:t>
      </w:r>
      <w:proofErr w:type="spellStart"/>
      <w:r w:rsidRPr="000B5E65">
        <w:rPr>
          <w:sz w:val="23"/>
          <w:szCs w:val="23"/>
          <w:lang w:val="sk-SK"/>
        </w:rPr>
        <w:t>Z.z</w:t>
      </w:r>
      <w:proofErr w:type="spellEnd"/>
      <w:r w:rsidRPr="000B5E65">
        <w:rPr>
          <w:sz w:val="23"/>
          <w:szCs w:val="23"/>
          <w:lang w:val="sk-SK"/>
        </w:rPr>
        <w:t>. o sociálnoprávnej ochrane detí a sociálnej kuratele</w:t>
      </w:r>
    </w:p>
    <w:p w:rsidR="00BA13D6" w:rsidRPr="000B5E65" w:rsidRDefault="00BA13D6" w:rsidP="00912F7B">
      <w:pPr>
        <w:pStyle w:val="Odsekzoznamu"/>
        <w:numPr>
          <w:ilvl w:val="0"/>
          <w:numId w:val="1"/>
        </w:numPr>
        <w:rPr>
          <w:sz w:val="23"/>
          <w:szCs w:val="23"/>
          <w:lang w:val="sk-SK"/>
        </w:rPr>
      </w:pPr>
      <w:r w:rsidRPr="000B5E65">
        <w:rPr>
          <w:sz w:val="23"/>
          <w:szCs w:val="23"/>
          <w:lang w:val="sk-SK"/>
        </w:rPr>
        <w:t xml:space="preserve">Zákon c. 601/2003 </w:t>
      </w:r>
      <w:proofErr w:type="spellStart"/>
      <w:r w:rsidRPr="000B5E65">
        <w:rPr>
          <w:sz w:val="23"/>
          <w:szCs w:val="23"/>
          <w:lang w:val="sk-SK"/>
        </w:rPr>
        <w:t>Z.z</w:t>
      </w:r>
      <w:proofErr w:type="spellEnd"/>
      <w:r w:rsidRPr="000B5E65">
        <w:rPr>
          <w:sz w:val="23"/>
          <w:szCs w:val="23"/>
          <w:lang w:val="sk-SK"/>
        </w:rPr>
        <w:t>. o životnom minime</w:t>
      </w:r>
    </w:p>
    <w:p w:rsidR="00BA13D6" w:rsidRPr="000B5E65" w:rsidRDefault="00BA13D6" w:rsidP="00912F7B">
      <w:pPr>
        <w:pStyle w:val="Odsekzoznamu"/>
        <w:numPr>
          <w:ilvl w:val="0"/>
          <w:numId w:val="1"/>
        </w:numPr>
        <w:rPr>
          <w:sz w:val="23"/>
          <w:szCs w:val="23"/>
          <w:lang w:val="sk-SK"/>
        </w:rPr>
      </w:pPr>
      <w:r w:rsidRPr="000B5E65">
        <w:rPr>
          <w:sz w:val="23"/>
          <w:szCs w:val="23"/>
          <w:lang w:val="sk-SK"/>
        </w:rPr>
        <w:t>Zákon c.369/90 Zb. o obecnom zriadení v platnom znení,</w:t>
      </w:r>
    </w:p>
    <w:p w:rsidR="00951471" w:rsidRPr="000B5E65" w:rsidRDefault="00951471" w:rsidP="00912F7B">
      <w:pPr>
        <w:pStyle w:val="Odsekzoznamu"/>
        <w:numPr>
          <w:ilvl w:val="0"/>
          <w:numId w:val="1"/>
        </w:numPr>
        <w:rPr>
          <w:lang w:val="sk-SK"/>
        </w:rPr>
      </w:pPr>
      <w:r w:rsidRPr="000B5E65">
        <w:rPr>
          <w:sz w:val="23"/>
          <w:szCs w:val="23"/>
          <w:lang w:val="sk-SK"/>
        </w:rPr>
        <w:t>Štatistický úrad Slovenskej republiky</w:t>
      </w:r>
    </w:p>
    <w:p w:rsidR="00951471" w:rsidRPr="000B5E65" w:rsidRDefault="00951471" w:rsidP="00912F7B">
      <w:pPr>
        <w:pStyle w:val="Odsekzoznamu"/>
        <w:numPr>
          <w:ilvl w:val="0"/>
          <w:numId w:val="1"/>
        </w:numPr>
        <w:rPr>
          <w:lang w:val="sk-SK"/>
        </w:rPr>
      </w:pPr>
      <w:r w:rsidRPr="000B5E65">
        <w:rPr>
          <w:sz w:val="23"/>
          <w:szCs w:val="23"/>
          <w:lang w:val="sk-SK"/>
        </w:rPr>
        <w:t>Sčítanie obyvateľov, domov a bytov 2011</w:t>
      </w:r>
    </w:p>
    <w:p w:rsidR="00175DA6" w:rsidRPr="000B5E65" w:rsidRDefault="00BA13D6" w:rsidP="00912F7B">
      <w:pPr>
        <w:pStyle w:val="Odsekzoznamu"/>
        <w:numPr>
          <w:ilvl w:val="0"/>
          <w:numId w:val="1"/>
        </w:numPr>
        <w:rPr>
          <w:sz w:val="23"/>
          <w:szCs w:val="23"/>
          <w:lang w:val="sk-SK"/>
        </w:rPr>
      </w:pPr>
      <w:r w:rsidRPr="000B5E65">
        <w:rPr>
          <w:sz w:val="23"/>
          <w:szCs w:val="23"/>
          <w:lang w:val="sk-SK"/>
        </w:rPr>
        <w:t xml:space="preserve">Program </w:t>
      </w:r>
      <w:r w:rsidR="004E5608">
        <w:rPr>
          <w:sz w:val="23"/>
          <w:szCs w:val="23"/>
          <w:lang w:val="sk-SK"/>
        </w:rPr>
        <w:t xml:space="preserve">hospodárskeho a sociálneho </w:t>
      </w:r>
      <w:r w:rsidR="002810B6" w:rsidRPr="000B5E65">
        <w:rPr>
          <w:sz w:val="23"/>
          <w:szCs w:val="23"/>
          <w:lang w:val="sk-SK"/>
        </w:rPr>
        <w:t xml:space="preserve">rozvoja </w:t>
      </w:r>
      <w:r w:rsidRPr="000B5E65">
        <w:rPr>
          <w:sz w:val="23"/>
          <w:szCs w:val="23"/>
          <w:lang w:val="sk-SK"/>
        </w:rPr>
        <w:t xml:space="preserve">obce </w:t>
      </w:r>
      <w:r w:rsidR="004E5608">
        <w:rPr>
          <w:sz w:val="23"/>
          <w:szCs w:val="23"/>
          <w:lang w:val="sk-SK"/>
        </w:rPr>
        <w:t>Pohronský Ruskov do roku 2020</w:t>
      </w:r>
    </w:p>
    <w:p w:rsidR="000D2B1C" w:rsidRPr="000B5E65" w:rsidRDefault="000D2B1C" w:rsidP="00912F7B">
      <w:pPr>
        <w:pStyle w:val="Odsekzoznamu"/>
        <w:numPr>
          <w:ilvl w:val="0"/>
          <w:numId w:val="1"/>
        </w:numPr>
        <w:rPr>
          <w:sz w:val="23"/>
          <w:szCs w:val="23"/>
          <w:lang w:val="sk-SK"/>
        </w:rPr>
      </w:pPr>
      <w:r w:rsidRPr="000B5E65">
        <w:rPr>
          <w:sz w:val="23"/>
          <w:szCs w:val="23"/>
          <w:lang w:val="sk-SK"/>
        </w:rPr>
        <w:t>Všeobecne záväzné nariadenia obce</w:t>
      </w:r>
      <w:r w:rsidR="007D11BF" w:rsidRPr="000B5E65">
        <w:rPr>
          <w:sz w:val="23"/>
          <w:szCs w:val="23"/>
          <w:lang w:val="sk-SK"/>
        </w:rPr>
        <w:t xml:space="preserve"> </w:t>
      </w:r>
      <w:r w:rsidR="004E5608">
        <w:rPr>
          <w:sz w:val="23"/>
          <w:szCs w:val="23"/>
          <w:lang w:val="sk-SK"/>
        </w:rPr>
        <w:t>Pohronský Ruskov</w:t>
      </w:r>
    </w:p>
    <w:p w:rsidR="005B32A4" w:rsidRPr="000B5E65" w:rsidRDefault="005B32A4" w:rsidP="004E5608">
      <w:pPr>
        <w:pStyle w:val="Nadpis1"/>
        <w:shd w:val="clear" w:color="auto" w:fill="FFFFFF" w:themeFill="background1"/>
        <w:jc w:val="center"/>
        <w:rPr>
          <w:b w:val="0"/>
          <w:bCs w:val="0"/>
          <w:sz w:val="23"/>
          <w:szCs w:val="23"/>
          <w:lang w:val="sk-SK"/>
        </w:rPr>
      </w:pPr>
    </w:p>
    <w:sectPr w:rsidR="005B32A4" w:rsidRPr="000B5E65" w:rsidSect="00A44D35">
      <w:footerReference w:type="default" r:id="rId16"/>
      <w:footerReference w:type="first" r:id="rId17"/>
      <w:type w:val="continuous"/>
      <w:pgSz w:w="12240" w:h="15840" w:code="1"/>
      <w:pgMar w:top="1440" w:right="1440" w:bottom="1440"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2A2" w:rsidRDefault="008242A2" w:rsidP="00A44D35">
      <w:pPr>
        <w:spacing w:line="240" w:lineRule="auto"/>
      </w:pPr>
      <w:r>
        <w:separator/>
      </w:r>
    </w:p>
  </w:endnote>
  <w:endnote w:type="continuationSeparator" w:id="0">
    <w:p w:rsidR="008242A2" w:rsidRDefault="008242A2" w:rsidP="00A44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AAA" w:rsidRDefault="00885AAA">
    <w:pPr>
      <w:pStyle w:val="Pta"/>
      <w:pBdr>
        <w:top w:val="thinThickSmallGap" w:sz="24" w:space="1" w:color="622423" w:themeColor="accent2" w:themeShade="7F"/>
      </w:pBdr>
      <w:rPr>
        <w:rFonts w:asciiTheme="majorHAnsi" w:hAnsiTheme="majorHAnsi"/>
      </w:rPr>
    </w:pPr>
    <w:r w:rsidRPr="00AA0B31">
      <w:rPr>
        <w:rFonts w:cs="Times New Roman"/>
        <w:i/>
        <w:color w:val="632423" w:themeColor="accent2" w:themeShade="80"/>
        <w:sz w:val="22"/>
        <w:lang w:val="sk-SK"/>
      </w:rPr>
      <w:t>Komunitný plán sociálnych služieb obce Pohronský Ruskov</w:t>
    </w:r>
    <w:r w:rsidRPr="00AA0B31">
      <w:rPr>
        <w:rFonts w:asciiTheme="majorHAnsi" w:hAnsiTheme="majorHAnsi"/>
        <w:lang w:val="sk-SK"/>
      </w:rPr>
      <w:ptab w:relativeTo="margin" w:alignment="right" w:leader="none"/>
    </w:r>
    <w:r w:rsidRPr="00AA0B31">
      <w:rPr>
        <w:rFonts w:asciiTheme="majorHAnsi" w:hAnsiTheme="majorHAnsi"/>
        <w:lang w:val="sk-SK"/>
      </w:rPr>
      <w:t>Strana</w:t>
    </w:r>
    <w:r>
      <w:rPr>
        <w:rFonts w:asciiTheme="majorHAnsi" w:hAnsiTheme="majorHAnsi"/>
      </w:rPr>
      <w:t xml:space="preserve"> </w:t>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Pr="006E7D8D">
      <w:rPr>
        <w:rFonts w:asciiTheme="majorHAnsi" w:hAnsiTheme="majorHAnsi"/>
        <w:noProof/>
      </w:rPr>
      <w:t>27</w:t>
    </w:r>
    <w:r>
      <w:rPr>
        <w:rFonts w:asciiTheme="majorHAnsi" w:hAnsiTheme="majorHAnsi"/>
        <w:noProof/>
      </w:rPr>
      <w:fldChar w:fldCharType="end"/>
    </w:r>
  </w:p>
  <w:p w:rsidR="00885AAA" w:rsidRDefault="00885AAA">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952728"/>
      <w:docPartObj>
        <w:docPartGallery w:val="Page Numbers (Bottom of Page)"/>
        <w:docPartUnique/>
      </w:docPartObj>
    </w:sdtPr>
    <w:sdtContent>
      <w:p w:rsidR="00885AAA" w:rsidRDefault="00885AAA">
        <w:pPr>
          <w:pStyle w:val="Pta"/>
          <w:jc w:val="center"/>
        </w:pPr>
        <w:r>
          <w:fldChar w:fldCharType="begin"/>
        </w:r>
        <w:r>
          <w:instrText>PAGE   \* MERGEFORMAT</w:instrText>
        </w:r>
        <w:r>
          <w:fldChar w:fldCharType="separate"/>
        </w:r>
        <w:r>
          <w:rPr>
            <w:lang w:val="sk-SK"/>
          </w:rPr>
          <w:t>2</w:t>
        </w:r>
        <w:r>
          <w:fldChar w:fldCharType="end"/>
        </w:r>
      </w:p>
    </w:sdtContent>
  </w:sdt>
  <w:p w:rsidR="00885AAA" w:rsidRDefault="00885AA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2A2" w:rsidRDefault="008242A2" w:rsidP="00A44D35">
      <w:pPr>
        <w:spacing w:line="240" w:lineRule="auto"/>
      </w:pPr>
      <w:r>
        <w:separator/>
      </w:r>
    </w:p>
  </w:footnote>
  <w:footnote w:type="continuationSeparator" w:id="0">
    <w:p w:rsidR="008242A2" w:rsidRDefault="008242A2" w:rsidP="00A44D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467C3"/>
    <w:multiLevelType w:val="hybridMultilevel"/>
    <w:tmpl w:val="FD58A9F6"/>
    <w:lvl w:ilvl="0" w:tplc="740081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A51D0"/>
    <w:multiLevelType w:val="hybridMultilevel"/>
    <w:tmpl w:val="D30AC998"/>
    <w:lvl w:ilvl="0" w:tplc="740081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66F04"/>
    <w:multiLevelType w:val="hybridMultilevel"/>
    <w:tmpl w:val="D9DEA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11E85"/>
    <w:multiLevelType w:val="hybridMultilevel"/>
    <w:tmpl w:val="1602D360"/>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F5D71"/>
    <w:multiLevelType w:val="hybridMultilevel"/>
    <w:tmpl w:val="EAD822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0468DE"/>
    <w:multiLevelType w:val="hybridMultilevel"/>
    <w:tmpl w:val="9A94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B7329"/>
    <w:multiLevelType w:val="hybridMultilevel"/>
    <w:tmpl w:val="60088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7740B"/>
    <w:multiLevelType w:val="hybridMultilevel"/>
    <w:tmpl w:val="1E34F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D6A92"/>
    <w:multiLevelType w:val="hybridMultilevel"/>
    <w:tmpl w:val="BB8A4B18"/>
    <w:lvl w:ilvl="0" w:tplc="7E502490">
      <w:start w:val="1"/>
      <w:numFmt w:val="bullet"/>
      <w:lvlText w:val=""/>
      <w:lvlJc w:val="left"/>
      <w:pPr>
        <w:ind w:left="3583" w:hanging="360"/>
      </w:pPr>
      <w:rPr>
        <w:rFonts w:ascii="Symbol" w:hAnsi="Symbol" w:hint="default"/>
      </w:rPr>
    </w:lvl>
    <w:lvl w:ilvl="1" w:tplc="04090003" w:tentative="1">
      <w:start w:val="1"/>
      <w:numFmt w:val="bullet"/>
      <w:lvlText w:val="o"/>
      <w:lvlJc w:val="left"/>
      <w:pPr>
        <w:ind w:left="4303" w:hanging="360"/>
      </w:pPr>
      <w:rPr>
        <w:rFonts w:ascii="Courier New" w:hAnsi="Courier New" w:cs="Courier New" w:hint="default"/>
      </w:rPr>
    </w:lvl>
    <w:lvl w:ilvl="2" w:tplc="04090005" w:tentative="1">
      <w:start w:val="1"/>
      <w:numFmt w:val="bullet"/>
      <w:lvlText w:val=""/>
      <w:lvlJc w:val="left"/>
      <w:pPr>
        <w:ind w:left="5023" w:hanging="360"/>
      </w:pPr>
      <w:rPr>
        <w:rFonts w:ascii="Wingdings" w:hAnsi="Wingdings" w:hint="default"/>
      </w:rPr>
    </w:lvl>
    <w:lvl w:ilvl="3" w:tplc="04090001" w:tentative="1">
      <w:start w:val="1"/>
      <w:numFmt w:val="bullet"/>
      <w:lvlText w:val=""/>
      <w:lvlJc w:val="left"/>
      <w:pPr>
        <w:ind w:left="5743" w:hanging="360"/>
      </w:pPr>
      <w:rPr>
        <w:rFonts w:ascii="Symbol" w:hAnsi="Symbol" w:hint="default"/>
      </w:rPr>
    </w:lvl>
    <w:lvl w:ilvl="4" w:tplc="04090003" w:tentative="1">
      <w:start w:val="1"/>
      <w:numFmt w:val="bullet"/>
      <w:lvlText w:val="o"/>
      <w:lvlJc w:val="left"/>
      <w:pPr>
        <w:ind w:left="6463" w:hanging="360"/>
      </w:pPr>
      <w:rPr>
        <w:rFonts w:ascii="Courier New" w:hAnsi="Courier New" w:cs="Courier New" w:hint="default"/>
      </w:rPr>
    </w:lvl>
    <w:lvl w:ilvl="5" w:tplc="04090005" w:tentative="1">
      <w:start w:val="1"/>
      <w:numFmt w:val="bullet"/>
      <w:lvlText w:val=""/>
      <w:lvlJc w:val="left"/>
      <w:pPr>
        <w:ind w:left="7183" w:hanging="360"/>
      </w:pPr>
      <w:rPr>
        <w:rFonts w:ascii="Wingdings" w:hAnsi="Wingdings" w:hint="default"/>
      </w:rPr>
    </w:lvl>
    <w:lvl w:ilvl="6" w:tplc="04090001" w:tentative="1">
      <w:start w:val="1"/>
      <w:numFmt w:val="bullet"/>
      <w:lvlText w:val=""/>
      <w:lvlJc w:val="left"/>
      <w:pPr>
        <w:ind w:left="7903" w:hanging="360"/>
      </w:pPr>
      <w:rPr>
        <w:rFonts w:ascii="Symbol" w:hAnsi="Symbol" w:hint="default"/>
      </w:rPr>
    </w:lvl>
    <w:lvl w:ilvl="7" w:tplc="04090003" w:tentative="1">
      <w:start w:val="1"/>
      <w:numFmt w:val="bullet"/>
      <w:lvlText w:val="o"/>
      <w:lvlJc w:val="left"/>
      <w:pPr>
        <w:ind w:left="8623" w:hanging="360"/>
      </w:pPr>
      <w:rPr>
        <w:rFonts w:ascii="Courier New" w:hAnsi="Courier New" w:cs="Courier New" w:hint="default"/>
      </w:rPr>
    </w:lvl>
    <w:lvl w:ilvl="8" w:tplc="04090005" w:tentative="1">
      <w:start w:val="1"/>
      <w:numFmt w:val="bullet"/>
      <w:lvlText w:val=""/>
      <w:lvlJc w:val="left"/>
      <w:pPr>
        <w:ind w:left="9343" w:hanging="360"/>
      </w:pPr>
      <w:rPr>
        <w:rFonts w:ascii="Wingdings" w:hAnsi="Wingdings" w:hint="default"/>
      </w:rPr>
    </w:lvl>
  </w:abstractNum>
  <w:abstractNum w:abstractNumId="9" w15:restartNumberingAfterBreak="0">
    <w:nsid w:val="24226B3E"/>
    <w:multiLevelType w:val="hybridMultilevel"/>
    <w:tmpl w:val="F09C1F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7EF14BB"/>
    <w:multiLevelType w:val="hybridMultilevel"/>
    <w:tmpl w:val="DC38F8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6061A3"/>
    <w:multiLevelType w:val="hybridMultilevel"/>
    <w:tmpl w:val="D08890BA"/>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8A0098"/>
    <w:multiLevelType w:val="hybridMultilevel"/>
    <w:tmpl w:val="CFFA5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C2011"/>
    <w:multiLevelType w:val="hybridMultilevel"/>
    <w:tmpl w:val="814A8F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1911F3C"/>
    <w:multiLevelType w:val="hybridMultilevel"/>
    <w:tmpl w:val="E9F4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F2D13"/>
    <w:multiLevelType w:val="hybridMultilevel"/>
    <w:tmpl w:val="814A8F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BA8250F"/>
    <w:multiLevelType w:val="hybridMultilevel"/>
    <w:tmpl w:val="29F6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C9184E"/>
    <w:multiLevelType w:val="hybridMultilevel"/>
    <w:tmpl w:val="2144AC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1638E"/>
    <w:multiLevelType w:val="hybridMultilevel"/>
    <w:tmpl w:val="354C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67B04D6"/>
    <w:multiLevelType w:val="hybridMultilevel"/>
    <w:tmpl w:val="7238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E873AA"/>
    <w:multiLevelType w:val="hybridMultilevel"/>
    <w:tmpl w:val="01A4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34336"/>
    <w:multiLevelType w:val="hybridMultilevel"/>
    <w:tmpl w:val="79B0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D4688"/>
    <w:multiLevelType w:val="hybridMultilevel"/>
    <w:tmpl w:val="28C8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1B601F"/>
    <w:multiLevelType w:val="hybridMultilevel"/>
    <w:tmpl w:val="8242BD3C"/>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0167D3"/>
    <w:multiLevelType w:val="hybridMultilevel"/>
    <w:tmpl w:val="8B1C5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914B19"/>
    <w:multiLevelType w:val="hybridMultilevel"/>
    <w:tmpl w:val="087E2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054636"/>
    <w:multiLevelType w:val="hybridMultilevel"/>
    <w:tmpl w:val="9B569812"/>
    <w:lvl w:ilvl="0" w:tplc="7E50249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EA91966"/>
    <w:multiLevelType w:val="hybridMultilevel"/>
    <w:tmpl w:val="385E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C54E0"/>
    <w:multiLevelType w:val="hybridMultilevel"/>
    <w:tmpl w:val="C0B44EE8"/>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E31A3"/>
    <w:multiLevelType w:val="hybridMultilevel"/>
    <w:tmpl w:val="FBA4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75BB5"/>
    <w:multiLevelType w:val="hybridMultilevel"/>
    <w:tmpl w:val="D160EB08"/>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E51AED"/>
    <w:multiLevelType w:val="hybridMultilevel"/>
    <w:tmpl w:val="F8EC05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ED55FD"/>
    <w:multiLevelType w:val="hybridMultilevel"/>
    <w:tmpl w:val="9332476C"/>
    <w:lvl w:ilvl="0" w:tplc="740081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7"/>
  </w:num>
  <w:num w:numId="4">
    <w:abstractNumId w:val="23"/>
  </w:num>
  <w:num w:numId="5">
    <w:abstractNumId w:val="24"/>
  </w:num>
  <w:num w:numId="6">
    <w:abstractNumId w:val="7"/>
  </w:num>
  <w:num w:numId="7">
    <w:abstractNumId w:val="13"/>
  </w:num>
  <w:num w:numId="8">
    <w:abstractNumId w:val="9"/>
  </w:num>
  <w:num w:numId="9">
    <w:abstractNumId w:val="15"/>
  </w:num>
  <w:num w:numId="10">
    <w:abstractNumId w:val="4"/>
  </w:num>
  <w:num w:numId="11">
    <w:abstractNumId w:val="12"/>
  </w:num>
  <w:num w:numId="12">
    <w:abstractNumId w:val="3"/>
  </w:num>
  <w:num w:numId="13">
    <w:abstractNumId w:val="5"/>
  </w:num>
  <w:num w:numId="14">
    <w:abstractNumId w:val="11"/>
  </w:num>
  <w:num w:numId="15">
    <w:abstractNumId w:val="10"/>
  </w:num>
  <w:num w:numId="16">
    <w:abstractNumId w:val="30"/>
  </w:num>
  <w:num w:numId="17">
    <w:abstractNumId w:val="0"/>
  </w:num>
  <w:num w:numId="18">
    <w:abstractNumId w:val="28"/>
  </w:num>
  <w:num w:numId="19">
    <w:abstractNumId w:val="1"/>
  </w:num>
  <w:num w:numId="20">
    <w:abstractNumId w:val="8"/>
  </w:num>
  <w:num w:numId="21">
    <w:abstractNumId w:val="22"/>
  </w:num>
  <w:num w:numId="22">
    <w:abstractNumId w:val="31"/>
  </w:num>
  <w:num w:numId="23">
    <w:abstractNumId w:val="25"/>
  </w:num>
  <w:num w:numId="24">
    <w:abstractNumId w:val="2"/>
  </w:num>
  <w:num w:numId="25">
    <w:abstractNumId w:val="6"/>
  </w:num>
  <w:num w:numId="26">
    <w:abstractNumId w:val="18"/>
  </w:num>
  <w:num w:numId="27">
    <w:abstractNumId w:val="32"/>
  </w:num>
  <w:num w:numId="28">
    <w:abstractNumId w:val="29"/>
  </w:num>
  <w:num w:numId="29">
    <w:abstractNumId w:val="26"/>
  </w:num>
  <w:num w:numId="30">
    <w:abstractNumId w:val="19"/>
  </w:num>
  <w:num w:numId="31">
    <w:abstractNumId w:val="21"/>
  </w:num>
  <w:num w:numId="32">
    <w:abstractNumId w:val="14"/>
  </w:num>
  <w:num w:numId="3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471"/>
    <w:rsid w:val="00001411"/>
    <w:rsid w:val="00001443"/>
    <w:rsid w:val="00001B9D"/>
    <w:rsid w:val="000047A6"/>
    <w:rsid w:val="000063B5"/>
    <w:rsid w:val="0000723B"/>
    <w:rsid w:val="00007E06"/>
    <w:rsid w:val="000111C2"/>
    <w:rsid w:val="00015DA1"/>
    <w:rsid w:val="00020163"/>
    <w:rsid w:val="000205F0"/>
    <w:rsid w:val="00020A35"/>
    <w:rsid w:val="00041224"/>
    <w:rsid w:val="0004166C"/>
    <w:rsid w:val="000418D3"/>
    <w:rsid w:val="00044390"/>
    <w:rsid w:val="000447B3"/>
    <w:rsid w:val="000479A2"/>
    <w:rsid w:val="00052CCB"/>
    <w:rsid w:val="00053F5B"/>
    <w:rsid w:val="000549B9"/>
    <w:rsid w:val="00060AB3"/>
    <w:rsid w:val="00063FF0"/>
    <w:rsid w:val="000647DE"/>
    <w:rsid w:val="000672D5"/>
    <w:rsid w:val="00071AFF"/>
    <w:rsid w:val="000747AC"/>
    <w:rsid w:val="00075600"/>
    <w:rsid w:val="00075DD4"/>
    <w:rsid w:val="00081F4E"/>
    <w:rsid w:val="0008410F"/>
    <w:rsid w:val="000841C7"/>
    <w:rsid w:val="00097D80"/>
    <w:rsid w:val="000A24D7"/>
    <w:rsid w:val="000A5056"/>
    <w:rsid w:val="000A7EA9"/>
    <w:rsid w:val="000B0B31"/>
    <w:rsid w:val="000B3B18"/>
    <w:rsid w:val="000B5104"/>
    <w:rsid w:val="000B5697"/>
    <w:rsid w:val="000B5E65"/>
    <w:rsid w:val="000B7605"/>
    <w:rsid w:val="000D2B1C"/>
    <w:rsid w:val="000D67D6"/>
    <w:rsid w:val="000D6EE8"/>
    <w:rsid w:val="000E22A1"/>
    <w:rsid w:val="000E2D12"/>
    <w:rsid w:val="000E76B1"/>
    <w:rsid w:val="000F708A"/>
    <w:rsid w:val="00104A3A"/>
    <w:rsid w:val="00104BFA"/>
    <w:rsid w:val="001140C0"/>
    <w:rsid w:val="001156D3"/>
    <w:rsid w:val="0012014C"/>
    <w:rsid w:val="00121741"/>
    <w:rsid w:val="00122E92"/>
    <w:rsid w:val="00123D55"/>
    <w:rsid w:val="00126EEA"/>
    <w:rsid w:val="0013787A"/>
    <w:rsid w:val="0014098D"/>
    <w:rsid w:val="00144137"/>
    <w:rsid w:val="00145416"/>
    <w:rsid w:val="00147D2E"/>
    <w:rsid w:val="0015089C"/>
    <w:rsid w:val="00151ED8"/>
    <w:rsid w:val="00156B92"/>
    <w:rsid w:val="0015720D"/>
    <w:rsid w:val="00161346"/>
    <w:rsid w:val="00161858"/>
    <w:rsid w:val="00165F52"/>
    <w:rsid w:val="0017004A"/>
    <w:rsid w:val="00171FBD"/>
    <w:rsid w:val="00173834"/>
    <w:rsid w:val="00173E36"/>
    <w:rsid w:val="00175DA6"/>
    <w:rsid w:val="00176044"/>
    <w:rsid w:val="0018656D"/>
    <w:rsid w:val="00186E7D"/>
    <w:rsid w:val="001904AF"/>
    <w:rsid w:val="00194C9D"/>
    <w:rsid w:val="001A2B86"/>
    <w:rsid w:val="001B62D1"/>
    <w:rsid w:val="001B637D"/>
    <w:rsid w:val="001C67FF"/>
    <w:rsid w:val="001C7FB3"/>
    <w:rsid w:val="001D093B"/>
    <w:rsid w:val="001D32D5"/>
    <w:rsid w:val="001D67A1"/>
    <w:rsid w:val="001E0FA0"/>
    <w:rsid w:val="001E2B30"/>
    <w:rsid w:val="001E392D"/>
    <w:rsid w:val="001E6011"/>
    <w:rsid w:val="001F244D"/>
    <w:rsid w:val="001F3278"/>
    <w:rsid w:val="001F46F3"/>
    <w:rsid w:val="001F4E18"/>
    <w:rsid w:val="002006CA"/>
    <w:rsid w:val="0020106B"/>
    <w:rsid w:val="00201464"/>
    <w:rsid w:val="00203B4C"/>
    <w:rsid w:val="00205BAC"/>
    <w:rsid w:val="00207603"/>
    <w:rsid w:val="00210C33"/>
    <w:rsid w:val="002133F7"/>
    <w:rsid w:val="0021373E"/>
    <w:rsid w:val="00214993"/>
    <w:rsid w:val="002174DF"/>
    <w:rsid w:val="0022365D"/>
    <w:rsid w:val="0022577F"/>
    <w:rsid w:val="00230A87"/>
    <w:rsid w:val="002364AE"/>
    <w:rsid w:val="002375CC"/>
    <w:rsid w:val="0024145C"/>
    <w:rsid w:val="00254D72"/>
    <w:rsid w:val="0025581D"/>
    <w:rsid w:val="00262507"/>
    <w:rsid w:val="002629C1"/>
    <w:rsid w:val="00274850"/>
    <w:rsid w:val="002769AD"/>
    <w:rsid w:val="00277097"/>
    <w:rsid w:val="002810B6"/>
    <w:rsid w:val="0028670E"/>
    <w:rsid w:val="00294102"/>
    <w:rsid w:val="002947C2"/>
    <w:rsid w:val="002A144B"/>
    <w:rsid w:val="002A15A6"/>
    <w:rsid w:val="002A411B"/>
    <w:rsid w:val="002B0461"/>
    <w:rsid w:val="002B7706"/>
    <w:rsid w:val="002C4B80"/>
    <w:rsid w:val="002D18EA"/>
    <w:rsid w:val="002D1BD9"/>
    <w:rsid w:val="002D3546"/>
    <w:rsid w:val="002D7877"/>
    <w:rsid w:val="002D7EB4"/>
    <w:rsid w:val="002E5915"/>
    <w:rsid w:val="002E72A9"/>
    <w:rsid w:val="002E7D52"/>
    <w:rsid w:val="002F533D"/>
    <w:rsid w:val="002F61A8"/>
    <w:rsid w:val="00307570"/>
    <w:rsid w:val="00312519"/>
    <w:rsid w:val="00313204"/>
    <w:rsid w:val="0031790E"/>
    <w:rsid w:val="003207AB"/>
    <w:rsid w:val="00324E6C"/>
    <w:rsid w:val="00324E96"/>
    <w:rsid w:val="00325751"/>
    <w:rsid w:val="00330BBF"/>
    <w:rsid w:val="003315E3"/>
    <w:rsid w:val="00332FEE"/>
    <w:rsid w:val="00333DA6"/>
    <w:rsid w:val="00342825"/>
    <w:rsid w:val="00351834"/>
    <w:rsid w:val="00351F64"/>
    <w:rsid w:val="00353630"/>
    <w:rsid w:val="00353CF6"/>
    <w:rsid w:val="00360956"/>
    <w:rsid w:val="003651A0"/>
    <w:rsid w:val="00366BE3"/>
    <w:rsid w:val="00371E24"/>
    <w:rsid w:val="00374E53"/>
    <w:rsid w:val="00376109"/>
    <w:rsid w:val="0037642C"/>
    <w:rsid w:val="00377376"/>
    <w:rsid w:val="00381BEC"/>
    <w:rsid w:val="003839F6"/>
    <w:rsid w:val="00383B0C"/>
    <w:rsid w:val="003852D6"/>
    <w:rsid w:val="003855EC"/>
    <w:rsid w:val="00385F6E"/>
    <w:rsid w:val="003936F3"/>
    <w:rsid w:val="00394B78"/>
    <w:rsid w:val="003966E3"/>
    <w:rsid w:val="00397D3E"/>
    <w:rsid w:val="003B2C69"/>
    <w:rsid w:val="003B5FB7"/>
    <w:rsid w:val="003C4AE0"/>
    <w:rsid w:val="003C7CDC"/>
    <w:rsid w:val="003D1302"/>
    <w:rsid w:val="003D56B2"/>
    <w:rsid w:val="003E1EE5"/>
    <w:rsid w:val="003E291E"/>
    <w:rsid w:val="003E6BC4"/>
    <w:rsid w:val="003E73A3"/>
    <w:rsid w:val="003F2137"/>
    <w:rsid w:val="003F23D3"/>
    <w:rsid w:val="003F4417"/>
    <w:rsid w:val="003F4B52"/>
    <w:rsid w:val="003F5152"/>
    <w:rsid w:val="003F5B8C"/>
    <w:rsid w:val="00401BA8"/>
    <w:rsid w:val="004136E5"/>
    <w:rsid w:val="00415D72"/>
    <w:rsid w:val="00417EEF"/>
    <w:rsid w:val="00424BD2"/>
    <w:rsid w:val="00425DE1"/>
    <w:rsid w:val="004279FF"/>
    <w:rsid w:val="00431202"/>
    <w:rsid w:val="00431365"/>
    <w:rsid w:val="004347E5"/>
    <w:rsid w:val="004357A4"/>
    <w:rsid w:val="00436BF7"/>
    <w:rsid w:val="00437DBF"/>
    <w:rsid w:val="004444AB"/>
    <w:rsid w:val="0044601A"/>
    <w:rsid w:val="00451A63"/>
    <w:rsid w:val="00451D49"/>
    <w:rsid w:val="00451E8F"/>
    <w:rsid w:val="0045404B"/>
    <w:rsid w:val="00456CB6"/>
    <w:rsid w:val="00462B5B"/>
    <w:rsid w:val="00464A26"/>
    <w:rsid w:val="0046567E"/>
    <w:rsid w:val="00467922"/>
    <w:rsid w:val="00474310"/>
    <w:rsid w:val="00486618"/>
    <w:rsid w:val="00490D18"/>
    <w:rsid w:val="004A7CD2"/>
    <w:rsid w:val="004B09E5"/>
    <w:rsid w:val="004B2375"/>
    <w:rsid w:val="004B4776"/>
    <w:rsid w:val="004B7BD7"/>
    <w:rsid w:val="004C1D9D"/>
    <w:rsid w:val="004C41F4"/>
    <w:rsid w:val="004C6EFB"/>
    <w:rsid w:val="004D0569"/>
    <w:rsid w:val="004D0EA7"/>
    <w:rsid w:val="004D2F10"/>
    <w:rsid w:val="004D645A"/>
    <w:rsid w:val="004D7162"/>
    <w:rsid w:val="004E0B5E"/>
    <w:rsid w:val="004E2848"/>
    <w:rsid w:val="004E4521"/>
    <w:rsid w:val="004E5608"/>
    <w:rsid w:val="004F41D4"/>
    <w:rsid w:val="004F7C57"/>
    <w:rsid w:val="00502F0E"/>
    <w:rsid w:val="00504791"/>
    <w:rsid w:val="00511D1C"/>
    <w:rsid w:val="005120CD"/>
    <w:rsid w:val="005167B2"/>
    <w:rsid w:val="0052063E"/>
    <w:rsid w:val="005215D8"/>
    <w:rsid w:val="00527426"/>
    <w:rsid w:val="00527E6A"/>
    <w:rsid w:val="0053627F"/>
    <w:rsid w:val="005427C5"/>
    <w:rsid w:val="00545A6D"/>
    <w:rsid w:val="00547133"/>
    <w:rsid w:val="00550C9C"/>
    <w:rsid w:val="00553CD0"/>
    <w:rsid w:val="005573A2"/>
    <w:rsid w:val="0056392B"/>
    <w:rsid w:val="00563FC1"/>
    <w:rsid w:val="0056647A"/>
    <w:rsid w:val="00567EFA"/>
    <w:rsid w:val="005860E1"/>
    <w:rsid w:val="0058710E"/>
    <w:rsid w:val="005904CC"/>
    <w:rsid w:val="00591891"/>
    <w:rsid w:val="005934B6"/>
    <w:rsid w:val="00593C08"/>
    <w:rsid w:val="00597251"/>
    <w:rsid w:val="005972DC"/>
    <w:rsid w:val="005A587A"/>
    <w:rsid w:val="005B32A4"/>
    <w:rsid w:val="005C51E7"/>
    <w:rsid w:val="005C7E42"/>
    <w:rsid w:val="005D4CD9"/>
    <w:rsid w:val="005E14EC"/>
    <w:rsid w:val="005F2622"/>
    <w:rsid w:val="005F379F"/>
    <w:rsid w:val="005F4EDB"/>
    <w:rsid w:val="005F7AA2"/>
    <w:rsid w:val="0060351B"/>
    <w:rsid w:val="00603632"/>
    <w:rsid w:val="006055F8"/>
    <w:rsid w:val="00611689"/>
    <w:rsid w:val="00614AC3"/>
    <w:rsid w:val="00620301"/>
    <w:rsid w:val="00621865"/>
    <w:rsid w:val="00622A89"/>
    <w:rsid w:val="00622FBA"/>
    <w:rsid w:val="00624B34"/>
    <w:rsid w:val="00631BF1"/>
    <w:rsid w:val="00634869"/>
    <w:rsid w:val="00636A1E"/>
    <w:rsid w:val="00637F5D"/>
    <w:rsid w:val="00651A70"/>
    <w:rsid w:val="00652677"/>
    <w:rsid w:val="006623C7"/>
    <w:rsid w:val="0066627C"/>
    <w:rsid w:val="00672F39"/>
    <w:rsid w:val="00675F5E"/>
    <w:rsid w:val="006774EA"/>
    <w:rsid w:val="00684832"/>
    <w:rsid w:val="006A3B40"/>
    <w:rsid w:val="006B2970"/>
    <w:rsid w:val="006B3E88"/>
    <w:rsid w:val="006B7F8A"/>
    <w:rsid w:val="006C05CF"/>
    <w:rsid w:val="006C3565"/>
    <w:rsid w:val="006C3C6F"/>
    <w:rsid w:val="006D27D2"/>
    <w:rsid w:val="006D4C9A"/>
    <w:rsid w:val="006E1707"/>
    <w:rsid w:val="006E7D8D"/>
    <w:rsid w:val="006F0434"/>
    <w:rsid w:val="006F0757"/>
    <w:rsid w:val="006F139E"/>
    <w:rsid w:val="006F4461"/>
    <w:rsid w:val="006F5895"/>
    <w:rsid w:val="007017D2"/>
    <w:rsid w:val="00702901"/>
    <w:rsid w:val="00711342"/>
    <w:rsid w:val="00720626"/>
    <w:rsid w:val="00721B2F"/>
    <w:rsid w:val="00723AD1"/>
    <w:rsid w:val="00725D6F"/>
    <w:rsid w:val="00735878"/>
    <w:rsid w:val="00740713"/>
    <w:rsid w:val="00745D41"/>
    <w:rsid w:val="00750A1F"/>
    <w:rsid w:val="00757BA9"/>
    <w:rsid w:val="00760031"/>
    <w:rsid w:val="007608A9"/>
    <w:rsid w:val="00781437"/>
    <w:rsid w:val="00781970"/>
    <w:rsid w:val="00781A22"/>
    <w:rsid w:val="00785ECD"/>
    <w:rsid w:val="00793028"/>
    <w:rsid w:val="007933F2"/>
    <w:rsid w:val="007A5037"/>
    <w:rsid w:val="007A67AA"/>
    <w:rsid w:val="007B1D5B"/>
    <w:rsid w:val="007C43E0"/>
    <w:rsid w:val="007C5288"/>
    <w:rsid w:val="007D11BF"/>
    <w:rsid w:val="007D13CD"/>
    <w:rsid w:val="007E3725"/>
    <w:rsid w:val="007E4B82"/>
    <w:rsid w:val="007F0E91"/>
    <w:rsid w:val="007F2AD1"/>
    <w:rsid w:val="007F7449"/>
    <w:rsid w:val="007F7B21"/>
    <w:rsid w:val="00801B17"/>
    <w:rsid w:val="008034E4"/>
    <w:rsid w:val="00804128"/>
    <w:rsid w:val="008114E1"/>
    <w:rsid w:val="0081409D"/>
    <w:rsid w:val="008153F6"/>
    <w:rsid w:val="00821302"/>
    <w:rsid w:val="008242A2"/>
    <w:rsid w:val="00826BEF"/>
    <w:rsid w:val="00831612"/>
    <w:rsid w:val="0083292C"/>
    <w:rsid w:val="00836201"/>
    <w:rsid w:val="0083677A"/>
    <w:rsid w:val="00843D55"/>
    <w:rsid w:val="00846AE7"/>
    <w:rsid w:val="0084739A"/>
    <w:rsid w:val="00847728"/>
    <w:rsid w:val="00851AC9"/>
    <w:rsid w:val="00855946"/>
    <w:rsid w:val="008601C8"/>
    <w:rsid w:val="0086184B"/>
    <w:rsid w:val="0086603F"/>
    <w:rsid w:val="00870BD0"/>
    <w:rsid w:val="00871475"/>
    <w:rsid w:val="008778B7"/>
    <w:rsid w:val="00885AAA"/>
    <w:rsid w:val="0088684F"/>
    <w:rsid w:val="008903D5"/>
    <w:rsid w:val="008944E2"/>
    <w:rsid w:val="008944E6"/>
    <w:rsid w:val="00894624"/>
    <w:rsid w:val="00896D62"/>
    <w:rsid w:val="008A1566"/>
    <w:rsid w:val="008A63B8"/>
    <w:rsid w:val="008A7306"/>
    <w:rsid w:val="008A77B1"/>
    <w:rsid w:val="008B6106"/>
    <w:rsid w:val="008B7A17"/>
    <w:rsid w:val="008C0692"/>
    <w:rsid w:val="008C333C"/>
    <w:rsid w:val="008D2ABB"/>
    <w:rsid w:val="008D3712"/>
    <w:rsid w:val="008D3BB8"/>
    <w:rsid w:val="008D5BBF"/>
    <w:rsid w:val="008D6C28"/>
    <w:rsid w:val="008E182B"/>
    <w:rsid w:val="008E7AC8"/>
    <w:rsid w:val="008F6506"/>
    <w:rsid w:val="00904032"/>
    <w:rsid w:val="00912F7B"/>
    <w:rsid w:val="00913DC3"/>
    <w:rsid w:val="009168BE"/>
    <w:rsid w:val="0091693D"/>
    <w:rsid w:val="00923349"/>
    <w:rsid w:val="009338BE"/>
    <w:rsid w:val="0093405D"/>
    <w:rsid w:val="009370C7"/>
    <w:rsid w:val="00940002"/>
    <w:rsid w:val="009404B7"/>
    <w:rsid w:val="0094135C"/>
    <w:rsid w:val="0094580D"/>
    <w:rsid w:val="00945F4D"/>
    <w:rsid w:val="00951471"/>
    <w:rsid w:val="00957710"/>
    <w:rsid w:val="00964921"/>
    <w:rsid w:val="00964F63"/>
    <w:rsid w:val="009678AB"/>
    <w:rsid w:val="00970066"/>
    <w:rsid w:val="009707A7"/>
    <w:rsid w:val="0097496B"/>
    <w:rsid w:val="00983107"/>
    <w:rsid w:val="00993115"/>
    <w:rsid w:val="0099332B"/>
    <w:rsid w:val="0099428B"/>
    <w:rsid w:val="009957C8"/>
    <w:rsid w:val="009A0C07"/>
    <w:rsid w:val="009B457D"/>
    <w:rsid w:val="009B78FB"/>
    <w:rsid w:val="009D160C"/>
    <w:rsid w:val="009D3F89"/>
    <w:rsid w:val="009E2220"/>
    <w:rsid w:val="009E3DFA"/>
    <w:rsid w:val="009E53AD"/>
    <w:rsid w:val="009F0609"/>
    <w:rsid w:val="009F564C"/>
    <w:rsid w:val="009F773C"/>
    <w:rsid w:val="00A03339"/>
    <w:rsid w:val="00A05938"/>
    <w:rsid w:val="00A12120"/>
    <w:rsid w:val="00A15A13"/>
    <w:rsid w:val="00A169D0"/>
    <w:rsid w:val="00A317E2"/>
    <w:rsid w:val="00A31810"/>
    <w:rsid w:val="00A44D35"/>
    <w:rsid w:val="00A510F6"/>
    <w:rsid w:val="00A55473"/>
    <w:rsid w:val="00A57345"/>
    <w:rsid w:val="00A63E01"/>
    <w:rsid w:val="00A65617"/>
    <w:rsid w:val="00A65CFA"/>
    <w:rsid w:val="00A7379E"/>
    <w:rsid w:val="00A74AA8"/>
    <w:rsid w:val="00A77822"/>
    <w:rsid w:val="00A82E5B"/>
    <w:rsid w:val="00A84445"/>
    <w:rsid w:val="00A87CF2"/>
    <w:rsid w:val="00A90C22"/>
    <w:rsid w:val="00A91A2F"/>
    <w:rsid w:val="00A936D8"/>
    <w:rsid w:val="00A93DD5"/>
    <w:rsid w:val="00A969B9"/>
    <w:rsid w:val="00A97A1C"/>
    <w:rsid w:val="00AA0B31"/>
    <w:rsid w:val="00AA2890"/>
    <w:rsid w:val="00AA2CB0"/>
    <w:rsid w:val="00AA2ECD"/>
    <w:rsid w:val="00AA3CE6"/>
    <w:rsid w:val="00AA6B3E"/>
    <w:rsid w:val="00AB00BF"/>
    <w:rsid w:val="00AB0980"/>
    <w:rsid w:val="00AB1FBA"/>
    <w:rsid w:val="00AC56BC"/>
    <w:rsid w:val="00AD0F29"/>
    <w:rsid w:val="00AE00AB"/>
    <w:rsid w:val="00AE0463"/>
    <w:rsid w:val="00AE09CE"/>
    <w:rsid w:val="00AE0F29"/>
    <w:rsid w:val="00AE356B"/>
    <w:rsid w:val="00AF15AB"/>
    <w:rsid w:val="00AF3268"/>
    <w:rsid w:val="00B01415"/>
    <w:rsid w:val="00B07C0E"/>
    <w:rsid w:val="00B14478"/>
    <w:rsid w:val="00B1582D"/>
    <w:rsid w:val="00B17882"/>
    <w:rsid w:val="00B17B0B"/>
    <w:rsid w:val="00B21516"/>
    <w:rsid w:val="00B22BDF"/>
    <w:rsid w:val="00B25111"/>
    <w:rsid w:val="00B31B5F"/>
    <w:rsid w:val="00B31B7F"/>
    <w:rsid w:val="00B503FE"/>
    <w:rsid w:val="00B517E2"/>
    <w:rsid w:val="00B561ED"/>
    <w:rsid w:val="00B567C7"/>
    <w:rsid w:val="00B66C10"/>
    <w:rsid w:val="00B81FE9"/>
    <w:rsid w:val="00B837A4"/>
    <w:rsid w:val="00B923B5"/>
    <w:rsid w:val="00B97E61"/>
    <w:rsid w:val="00BA13D6"/>
    <w:rsid w:val="00BA16CC"/>
    <w:rsid w:val="00BA1FFB"/>
    <w:rsid w:val="00BA5AE4"/>
    <w:rsid w:val="00BA7ACD"/>
    <w:rsid w:val="00BB2226"/>
    <w:rsid w:val="00BB2AD7"/>
    <w:rsid w:val="00BC3B3D"/>
    <w:rsid w:val="00BC7EB9"/>
    <w:rsid w:val="00BD03C3"/>
    <w:rsid w:val="00BD66B6"/>
    <w:rsid w:val="00BE3E62"/>
    <w:rsid w:val="00BE5723"/>
    <w:rsid w:val="00BF4AC1"/>
    <w:rsid w:val="00C027F2"/>
    <w:rsid w:val="00C02C4C"/>
    <w:rsid w:val="00C040EB"/>
    <w:rsid w:val="00C05CE7"/>
    <w:rsid w:val="00C06CBF"/>
    <w:rsid w:val="00C10182"/>
    <w:rsid w:val="00C13B63"/>
    <w:rsid w:val="00C13EC3"/>
    <w:rsid w:val="00C14B6C"/>
    <w:rsid w:val="00C21E3F"/>
    <w:rsid w:val="00C25C9A"/>
    <w:rsid w:val="00C3303B"/>
    <w:rsid w:val="00C37863"/>
    <w:rsid w:val="00C378A1"/>
    <w:rsid w:val="00C403F5"/>
    <w:rsid w:val="00C411C2"/>
    <w:rsid w:val="00C44ACF"/>
    <w:rsid w:val="00C51492"/>
    <w:rsid w:val="00C55771"/>
    <w:rsid w:val="00C5688C"/>
    <w:rsid w:val="00C6000F"/>
    <w:rsid w:val="00C626C5"/>
    <w:rsid w:val="00C6325D"/>
    <w:rsid w:val="00C65770"/>
    <w:rsid w:val="00C675D7"/>
    <w:rsid w:val="00C75929"/>
    <w:rsid w:val="00C76DFB"/>
    <w:rsid w:val="00C775BD"/>
    <w:rsid w:val="00C81C42"/>
    <w:rsid w:val="00C837F5"/>
    <w:rsid w:val="00C8527E"/>
    <w:rsid w:val="00C90A90"/>
    <w:rsid w:val="00C91098"/>
    <w:rsid w:val="00C974CE"/>
    <w:rsid w:val="00C97CDB"/>
    <w:rsid w:val="00CA1223"/>
    <w:rsid w:val="00CA6673"/>
    <w:rsid w:val="00CB43C2"/>
    <w:rsid w:val="00CB457B"/>
    <w:rsid w:val="00CC141C"/>
    <w:rsid w:val="00CC38DA"/>
    <w:rsid w:val="00CC5DE0"/>
    <w:rsid w:val="00CD5CC4"/>
    <w:rsid w:val="00CD65D9"/>
    <w:rsid w:val="00CE203D"/>
    <w:rsid w:val="00CE4B12"/>
    <w:rsid w:val="00CE5B63"/>
    <w:rsid w:val="00CF1376"/>
    <w:rsid w:val="00CF2E8C"/>
    <w:rsid w:val="00CF4666"/>
    <w:rsid w:val="00CF48FA"/>
    <w:rsid w:val="00CF5153"/>
    <w:rsid w:val="00CF5AFF"/>
    <w:rsid w:val="00D002AB"/>
    <w:rsid w:val="00D0189F"/>
    <w:rsid w:val="00D0194A"/>
    <w:rsid w:val="00D047FA"/>
    <w:rsid w:val="00D069A2"/>
    <w:rsid w:val="00D0749B"/>
    <w:rsid w:val="00D0775A"/>
    <w:rsid w:val="00D12E33"/>
    <w:rsid w:val="00D13795"/>
    <w:rsid w:val="00D1733D"/>
    <w:rsid w:val="00D223AE"/>
    <w:rsid w:val="00D22F96"/>
    <w:rsid w:val="00D30453"/>
    <w:rsid w:val="00D37610"/>
    <w:rsid w:val="00D41FAD"/>
    <w:rsid w:val="00D44897"/>
    <w:rsid w:val="00D47CF5"/>
    <w:rsid w:val="00D50BED"/>
    <w:rsid w:val="00D51F4E"/>
    <w:rsid w:val="00D5394C"/>
    <w:rsid w:val="00D5550B"/>
    <w:rsid w:val="00D562DC"/>
    <w:rsid w:val="00D60072"/>
    <w:rsid w:val="00D6124F"/>
    <w:rsid w:val="00D6592D"/>
    <w:rsid w:val="00D857A7"/>
    <w:rsid w:val="00D85874"/>
    <w:rsid w:val="00D936F8"/>
    <w:rsid w:val="00D93B95"/>
    <w:rsid w:val="00D9497B"/>
    <w:rsid w:val="00D968EF"/>
    <w:rsid w:val="00DA0A85"/>
    <w:rsid w:val="00DA495B"/>
    <w:rsid w:val="00DA6EE7"/>
    <w:rsid w:val="00DB0D4C"/>
    <w:rsid w:val="00DB29EA"/>
    <w:rsid w:val="00DB313F"/>
    <w:rsid w:val="00DB77A6"/>
    <w:rsid w:val="00DC2996"/>
    <w:rsid w:val="00DD0B11"/>
    <w:rsid w:val="00DD0CF6"/>
    <w:rsid w:val="00DE445A"/>
    <w:rsid w:val="00DF6305"/>
    <w:rsid w:val="00DF630F"/>
    <w:rsid w:val="00DF6C70"/>
    <w:rsid w:val="00E02DC3"/>
    <w:rsid w:val="00E109CD"/>
    <w:rsid w:val="00E12B30"/>
    <w:rsid w:val="00E147EC"/>
    <w:rsid w:val="00E17BE4"/>
    <w:rsid w:val="00E2137C"/>
    <w:rsid w:val="00E2257B"/>
    <w:rsid w:val="00E236BA"/>
    <w:rsid w:val="00E240AD"/>
    <w:rsid w:val="00E25DF1"/>
    <w:rsid w:val="00E265FE"/>
    <w:rsid w:val="00E3499B"/>
    <w:rsid w:val="00E35576"/>
    <w:rsid w:val="00E36FA6"/>
    <w:rsid w:val="00E41674"/>
    <w:rsid w:val="00E460C9"/>
    <w:rsid w:val="00E54C9D"/>
    <w:rsid w:val="00E563BD"/>
    <w:rsid w:val="00E564A7"/>
    <w:rsid w:val="00E570FD"/>
    <w:rsid w:val="00E667EC"/>
    <w:rsid w:val="00E7267E"/>
    <w:rsid w:val="00E72933"/>
    <w:rsid w:val="00E734B9"/>
    <w:rsid w:val="00E80831"/>
    <w:rsid w:val="00E81175"/>
    <w:rsid w:val="00E87C43"/>
    <w:rsid w:val="00E92861"/>
    <w:rsid w:val="00E96C27"/>
    <w:rsid w:val="00E973C9"/>
    <w:rsid w:val="00EA027A"/>
    <w:rsid w:val="00EA1C04"/>
    <w:rsid w:val="00EA3B4D"/>
    <w:rsid w:val="00EA6E61"/>
    <w:rsid w:val="00EA71E0"/>
    <w:rsid w:val="00EB75E9"/>
    <w:rsid w:val="00EC0438"/>
    <w:rsid w:val="00EC1ED4"/>
    <w:rsid w:val="00EC2A1C"/>
    <w:rsid w:val="00EC3A12"/>
    <w:rsid w:val="00EC4921"/>
    <w:rsid w:val="00EC6CB7"/>
    <w:rsid w:val="00ED0A08"/>
    <w:rsid w:val="00ED1D26"/>
    <w:rsid w:val="00ED1DDC"/>
    <w:rsid w:val="00ED1EB5"/>
    <w:rsid w:val="00ED4E8A"/>
    <w:rsid w:val="00ED545B"/>
    <w:rsid w:val="00EE08C3"/>
    <w:rsid w:val="00EE0F4A"/>
    <w:rsid w:val="00EE67CF"/>
    <w:rsid w:val="00EF0F4C"/>
    <w:rsid w:val="00EF6A28"/>
    <w:rsid w:val="00EF7369"/>
    <w:rsid w:val="00F023E6"/>
    <w:rsid w:val="00F0535E"/>
    <w:rsid w:val="00F07CAD"/>
    <w:rsid w:val="00F13BF9"/>
    <w:rsid w:val="00F13FF7"/>
    <w:rsid w:val="00F16163"/>
    <w:rsid w:val="00F21C25"/>
    <w:rsid w:val="00F233C5"/>
    <w:rsid w:val="00F239C4"/>
    <w:rsid w:val="00F2433E"/>
    <w:rsid w:val="00F2551C"/>
    <w:rsid w:val="00F27F38"/>
    <w:rsid w:val="00F31EE7"/>
    <w:rsid w:val="00F33407"/>
    <w:rsid w:val="00F355AB"/>
    <w:rsid w:val="00F35788"/>
    <w:rsid w:val="00F40127"/>
    <w:rsid w:val="00F40FA3"/>
    <w:rsid w:val="00F41E9F"/>
    <w:rsid w:val="00F45AE0"/>
    <w:rsid w:val="00F45E32"/>
    <w:rsid w:val="00F50846"/>
    <w:rsid w:val="00F50BF9"/>
    <w:rsid w:val="00F5333F"/>
    <w:rsid w:val="00F550FD"/>
    <w:rsid w:val="00F65630"/>
    <w:rsid w:val="00F7174A"/>
    <w:rsid w:val="00F71E4C"/>
    <w:rsid w:val="00F74C48"/>
    <w:rsid w:val="00F766F7"/>
    <w:rsid w:val="00F77B29"/>
    <w:rsid w:val="00F9034D"/>
    <w:rsid w:val="00F91C5E"/>
    <w:rsid w:val="00F92B33"/>
    <w:rsid w:val="00F930D3"/>
    <w:rsid w:val="00FA2A60"/>
    <w:rsid w:val="00FB145E"/>
    <w:rsid w:val="00FB149C"/>
    <w:rsid w:val="00FB467A"/>
    <w:rsid w:val="00FB6F74"/>
    <w:rsid w:val="00FC527D"/>
    <w:rsid w:val="00FD37BD"/>
    <w:rsid w:val="00FD4620"/>
    <w:rsid w:val="00FE05ED"/>
    <w:rsid w:val="00FE57CD"/>
    <w:rsid w:val="00FE5E09"/>
    <w:rsid w:val="00FF1A11"/>
    <w:rsid w:val="00FF73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4544F"/>
  <w15:docId w15:val="{E36C1102-BDCC-4D2E-AC13-318C3C3D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14B6C"/>
    <w:pPr>
      <w:widowControl w:val="0"/>
      <w:spacing w:after="0" w:line="360" w:lineRule="auto"/>
      <w:jc w:val="both"/>
    </w:pPr>
    <w:rPr>
      <w:rFonts w:ascii="Times New Roman" w:hAnsi="Times New Roman"/>
      <w:sz w:val="24"/>
    </w:rPr>
  </w:style>
  <w:style w:type="paragraph" w:styleId="Nadpis1">
    <w:name w:val="heading 1"/>
    <w:basedOn w:val="Normlny"/>
    <w:next w:val="Normlny"/>
    <w:link w:val="Nadpis1Char"/>
    <w:uiPriority w:val="9"/>
    <w:qFormat/>
    <w:rsid w:val="00F92B33"/>
    <w:pPr>
      <w:keepNext/>
      <w:keepLines/>
      <w:spacing w:before="480"/>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F92B33"/>
    <w:pPr>
      <w:keepNext/>
      <w:keepLines/>
      <w:spacing w:before="200"/>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B517E2"/>
    <w:pPr>
      <w:keepNext/>
      <w:keepLines/>
      <w:spacing w:before="200"/>
      <w:outlineLvl w:val="2"/>
    </w:pPr>
    <w:rPr>
      <w:rFonts w:eastAsiaTheme="majorEastAsia" w:cstheme="majorBidi"/>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92B33"/>
    <w:rPr>
      <w:rFonts w:ascii="Times New Roman" w:eastAsiaTheme="majorEastAsia" w:hAnsi="Times New Roman" w:cstheme="majorBidi"/>
      <w:b/>
      <w:bCs/>
      <w:sz w:val="28"/>
      <w:szCs w:val="28"/>
    </w:rPr>
  </w:style>
  <w:style w:type="character" w:customStyle="1" w:styleId="Nadpis2Char">
    <w:name w:val="Nadpis 2 Char"/>
    <w:basedOn w:val="Predvolenpsmoodseku"/>
    <w:link w:val="Nadpis2"/>
    <w:uiPriority w:val="9"/>
    <w:rsid w:val="00F92B33"/>
    <w:rPr>
      <w:rFonts w:ascii="Times New Roman" w:eastAsiaTheme="majorEastAsia" w:hAnsi="Times New Roman" w:cstheme="majorBidi"/>
      <w:b/>
      <w:bCs/>
      <w:sz w:val="24"/>
      <w:szCs w:val="26"/>
    </w:rPr>
  </w:style>
  <w:style w:type="character" w:customStyle="1" w:styleId="Nadpis3Char">
    <w:name w:val="Nadpis 3 Char"/>
    <w:basedOn w:val="Predvolenpsmoodseku"/>
    <w:link w:val="Nadpis3"/>
    <w:uiPriority w:val="9"/>
    <w:rsid w:val="00B517E2"/>
    <w:rPr>
      <w:rFonts w:ascii="Times New Roman" w:eastAsiaTheme="majorEastAsia" w:hAnsi="Times New Roman" w:cstheme="majorBidi"/>
      <w:b/>
      <w:bCs/>
      <w:sz w:val="24"/>
      <w:lang w:val="sk-SK"/>
    </w:rPr>
  </w:style>
  <w:style w:type="paragraph" w:styleId="Odsekzoznamu">
    <w:name w:val="List Paragraph"/>
    <w:basedOn w:val="Normlny"/>
    <w:uiPriority w:val="34"/>
    <w:qFormat/>
    <w:rsid w:val="00951471"/>
    <w:pPr>
      <w:ind w:left="720"/>
      <w:contextualSpacing/>
    </w:pPr>
  </w:style>
  <w:style w:type="paragraph" w:styleId="Textbubliny">
    <w:name w:val="Balloon Text"/>
    <w:basedOn w:val="Normlny"/>
    <w:link w:val="TextbublinyChar"/>
    <w:uiPriority w:val="99"/>
    <w:semiHidden/>
    <w:unhideWhenUsed/>
    <w:rsid w:val="00C81C42"/>
    <w:rPr>
      <w:rFonts w:ascii="Tahoma" w:hAnsi="Tahoma" w:cs="Tahoma"/>
      <w:sz w:val="16"/>
      <w:szCs w:val="16"/>
    </w:rPr>
  </w:style>
  <w:style w:type="character" w:customStyle="1" w:styleId="TextbublinyChar">
    <w:name w:val="Text bubliny Char"/>
    <w:basedOn w:val="Predvolenpsmoodseku"/>
    <w:link w:val="Textbubliny"/>
    <w:uiPriority w:val="99"/>
    <w:semiHidden/>
    <w:rsid w:val="00C81C42"/>
    <w:rPr>
      <w:rFonts w:ascii="Tahoma" w:hAnsi="Tahoma" w:cs="Tahoma"/>
      <w:sz w:val="16"/>
      <w:szCs w:val="16"/>
    </w:rPr>
  </w:style>
  <w:style w:type="paragraph" w:styleId="Hlavika">
    <w:name w:val="header"/>
    <w:basedOn w:val="Normlny"/>
    <w:link w:val="HlavikaChar"/>
    <w:uiPriority w:val="99"/>
    <w:unhideWhenUsed/>
    <w:rsid w:val="00A44D35"/>
    <w:pPr>
      <w:tabs>
        <w:tab w:val="center" w:pos="4703"/>
        <w:tab w:val="right" w:pos="9406"/>
      </w:tabs>
    </w:pPr>
  </w:style>
  <w:style w:type="character" w:customStyle="1" w:styleId="HlavikaChar">
    <w:name w:val="Hlavička Char"/>
    <w:basedOn w:val="Predvolenpsmoodseku"/>
    <w:link w:val="Hlavika"/>
    <w:uiPriority w:val="99"/>
    <w:rsid w:val="00A44D35"/>
    <w:rPr>
      <w:rFonts w:ascii="Times New Roman" w:hAnsi="Times New Roman"/>
      <w:sz w:val="24"/>
    </w:rPr>
  </w:style>
  <w:style w:type="paragraph" w:styleId="Pta">
    <w:name w:val="footer"/>
    <w:basedOn w:val="Normlny"/>
    <w:link w:val="PtaChar"/>
    <w:uiPriority w:val="99"/>
    <w:unhideWhenUsed/>
    <w:rsid w:val="00A44D35"/>
    <w:pPr>
      <w:tabs>
        <w:tab w:val="center" w:pos="4703"/>
        <w:tab w:val="right" w:pos="9406"/>
      </w:tabs>
    </w:pPr>
  </w:style>
  <w:style w:type="character" w:customStyle="1" w:styleId="PtaChar">
    <w:name w:val="Päta Char"/>
    <w:basedOn w:val="Predvolenpsmoodseku"/>
    <w:link w:val="Pta"/>
    <w:uiPriority w:val="99"/>
    <w:rsid w:val="00A44D35"/>
    <w:rPr>
      <w:rFonts w:ascii="Times New Roman" w:hAnsi="Times New Roman"/>
      <w:sz w:val="24"/>
    </w:rPr>
  </w:style>
  <w:style w:type="paragraph" w:customStyle="1" w:styleId="Default">
    <w:name w:val="Default"/>
    <w:rsid w:val="00351834"/>
    <w:pPr>
      <w:autoSpaceDE w:val="0"/>
      <w:autoSpaceDN w:val="0"/>
      <w:adjustRightInd w:val="0"/>
      <w:spacing w:after="0" w:line="240" w:lineRule="auto"/>
    </w:pPr>
    <w:rPr>
      <w:rFonts w:ascii="Times New Roman" w:hAnsi="Times New Roman" w:cs="Times New Roman"/>
      <w:color w:val="000000"/>
      <w:sz w:val="24"/>
      <w:szCs w:val="24"/>
    </w:rPr>
  </w:style>
  <w:style w:type="table" w:styleId="Svetlmriekazvraznenie2">
    <w:name w:val="Light Grid Accent 2"/>
    <w:basedOn w:val="Normlnatabuka"/>
    <w:uiPriority w:val="62"/>
    <w:rsid w:val="00F40FA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lavikaobsahu">
    <w:name w:val="TOC Heading"/>
    <w:basedOn w:val="Nadpis1"/>
    <w:next w:val="Normlny"/>
    <w:uiPriority w:val="39"/>
    <w:unhideWhenUsed/>
    <w:qFormat/>
    <w:rsid w:val="0028670E"/>
    <w:pPr>
      <w:widowControl/>
      <w:spacing w:line="276" w:lineRule="auto"/>
      <w:jc w:val="left"/>
      <w:outlineLvl w:val="9"/>
    </w:pPr>
    <w:rPr>
      <w:rFonts w:asciiTheme="majorHAnsi" w:hAnsiTheme="majorHAnsi"/>
      <w:color w:val="365F91" w:themeColor="accent1" w:themeShade="BF"/>
      <w:lang w:val="sk-SK"/>
    </w:rPr>
  </w:style>
  <w:style w:type="paragraph" w:styleId="Obsah1">
    <w:name w:val="toc 1"/>
    <w:basedOn w:val="Normlny"/>
    <w:next w:val="Normlny"/>
    <w:autoRedefine/>
    <w:uiPriority w:val="39"/>
    <w:unhideWhenUsed/>
    <w:rsid w:val="00156B92"/>
    <w:pPr>
      <w:tabs>
        <w:tab w:val="right" w:leader="dot" w:pos="8947"/>
      </w:tabs>
      <w:spacing w:after="100"/>
    </w:pPr>
    <w:rPr>
      <w:b/>
      <w:noProof/>
      <w:lang w:val="sk-SK"/>
    </w:rPr>
  </w:style>
  <w:style w:type="paragraph" w:styleId="Obsah2">
    <w:name w:val="toc 2"/>
    <w:basedOn w:val="Normlny"/>
    <w:next w:val="Normlny"/>
    <w:autoRedefine/>
    <w:uiPriority w:val="39"/>
    <w:unhideWhenUsed/>
    <w:rsid w:val="0028670E"/>
    <w:pPr>
      <w:spacing w:after="100"/>
      <w:ind w:left="240"/>
    </w:pPr>
  </w:style>
  <w:style w:type="paragraph" w:styleId="Obsah3">
    <w:name w:val="toc 3"/>
    <w:basedOn w:val="Normlny"/>
    <w:next w:val="Normlny"/>
    <w:autoRedefine/>
    <w:uiPriority w:val="39"/>
    <w:unhideWhenUsed/>
    <w:rsid w:val="0028670E"/>
    <w:pPr>
      <w:spacing w:after="100"/>
      <w:ind w:left="480"/>
    </w:pPr>
  </w:style>
  <w:style w:type="character" w:styleId="Hypertextovprepojenie">
    <w:name w:val="Hyperlink"/>
    <w:basedOn w:val="Predvolenpsmoodseku"/>
    <w:uiPriority w:val="99"/>
    <w:unhideWhenUsed/>
    <w:rsid w:val="0028670E"/>
    <w:rPr>
      <w:color w:val="0000FF" w:themeColor="hyperlink"/>
      <w:u w:val="single"/>
    </w:rPr>
  </w:style>
  <w:style w:type="table" w:styleId="Strednmrieka3zvraznenie3">
    <w:name w:val="Medium Grid 3 Accent 3"/>
    <w:basedOn w:val="Normlnatabuka"/>
    <w:uiPriority w:val="69"/>
    <w:rsid w:val="003315E3"/>
    <w:pPr>
      <w:spacing w:after="0" w:line="240" w:lineRule="auto"/>
    </w:pPr>
    <w:rPr>
      <w:lang w:val="sk-S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Zkladntext2">
    <w:name w:val="Body Text 2"/>
    <w:basedOn w:val="Normlny"/>
    <w:link w:val="Zkladntext2Char"/>
    <w:uiPriority w:val="99"/>
    <w:semiHidden/>
    <w:unhideWhenUsed/>
    <w:rsid w:val="00486618"/>
    <w:pPr>
      <w:spacing w:after="120" w:line="480" w:lineRule="auto"/>
    </w:pPr>
  </w:style>
  <w:style w:type="character" w:customStyle="1" w:styleId="Zkladntext2Char">
    <w:name w:val="Základný text 2 Char"/>
    <w:basedOn w:val="Predvolenpsmoodseku"/>
    <w:link w:val="Zkladntext2"/>
    <w:uiPriority w:val="99"/>
    <w:semiHidden/>
    <w:rsid w:val="00486618"/>
    <w:rPr>
      <w:rFonts w:ascii="Times New Roman" w:hAnsi="Times New Roman"/>
      <w:sz w:val="24"/>
    </w:rPr>
  </w:style>
  <w:style w:type="table" w:styleId="Mriekatabuky">
    <w:name w:val="Table Grid"/>
    <w:basedOn w:val="Normlnatabuka"/>
    <w:uiPriority w:val="59"/>
    <w:rsid w:val="00E416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etlzoznamzvraznenie3">
    <w:name w:val="Light List Accent 3"/>
    <w:basedOn w:val="Normlnatabuka"/>
    <w:uiPriority w:val="61"/>
    <w:rsid w:val="00E416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trednpodfarbenie1zvraznenie3">
    <w:name w:val="Medium Shading 1 Accent 3"/>
    <w:basedOn w:val="Normlnatabuka"/>
    <w:uiPriority w:val="63"/>
    <w:rsid w:val="00E4167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lmriekazvraznenie3">
    <w:name w:val="Light Grid Accent 3"/>
    <w:basedOn w:val="Normlnatabuka"/>
    <w:uiPriority w:val="62"/>
    <w:rsid w:val="00F766F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Popis">
    <w:name w:val="caption"/>
    <w:basedOn w:val="Normlny"/>
    <w:next w:val="Normlny"/>
    <w:uiPriority w:val="35"/>
    <w:unhideWhenUsed/>
    <w:qFormat/>
    <w:rsid w:val="00CD65D9"/>
    <w:pPr>
      <w:spacing w:after="200" w:line="240" w:lineRule="auto"/>
    </w:pPr>
    <w:rPr>
      <w:b/>
      <w:bCs/>
      <w:color w:val="4F81BD" w:themeColor="accent1"/>
      <w:sz w:val="18"/>
      <w:szCs w:val="18"/>
    </w:rPr>
  </w:style>
  <w:style w:type="table" w:styleId="Strednmrieka1zvraznenie3">
    <w:name w:val="Medium Grid 1 Accent 3"/>
    <w:basedOn w:val="Normlnatabuka"/>
    <w:uiPriority w:val="67"/>
    <w:rsid w:val="00A318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rednmrieka3zvraznenie2">
    <w:name w:val="Medium Grid 3 Accent 2"/>
    <w:basedOn w:val="Normlnatabuka"/>
    <w:uiPriority w:val="69"/>
    <w:rsid w:val="003936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Normlnywebov">
    <w:name w:val="Normal (Web)"/>
    <w:basedOn w:val="Normlny"/>
    <w:uiPriority w:val="99"/>
    <w:semiHidden/>
    <w:unhideWhenUsed/>
    <w:rsid w:val="00D0189F"/>
    <w:rPr>
      <w:rFonts w:cs="Times New Roman"/>
      <w:szCs w:val="24"/>
    </w:rPr>
  </w:style>
  <w:style w:type="paragraph" w:styleId="Bezriadkovania">
    <w:name w:val="No Spacing"/>
    <w:basedOn w:val="Normlny"/>
    <w:uiPriority w:val="99"/>
    <w:qFormat/>
    <w:rsid w:val="003D56B2"/>
    <w:pPr>
      <w:widowControl/>
      <w:spacing w:line="240" w:lineRule="auto"/>
      <w:jc w:val="left"/>
    </w:pPr>
    <w:rPr>
      <w:rFonts w:ascii="Cambria" w:eastAsia="Times New Roman" w:hAnsi="Cambria" w:cs="Times New Roman"/>
      <w:sz w:val="22"/>
      <w:lang w:val="sk-SK" w:bidi="en-US"/>
    </w:rPr>
  </w:style>
  <w:style w:type="table" w:styleId="Strednmrieka3zvraznenie1">
    <w:name w:val="Medium Grid 3 Accent 1"/>
    <w:basedOn w:val="Normlnatabuka"/>
    <w:uiPriority w:val="69"/>
    <w:rsid w:val="00AF32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etlmriekazvraznenie11">
    <w:name w:val="Svetlá mriežka – zvýraznenie 11"/>
    <w:basedOn w:val="Normlnatabuka"/>
    <w:uiPriority w:val="62"/>
    <w:rsid w:val="00CE5B6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rednpodfarbenie1zvraznenie11">
    <w:name w:val="Stredné podfarbenie 1 – zvýraznenie 11"/>
    <w:basedOn w:val="Normlnatabuka"/>
    <w:uiPriority w:val="63"/>
    <w:rsid w:val="0062186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rednmrieka1zvraznenie2">
    <w:name w:val="Medium Grid 1 Accent 2"/>
    <w:basedOn w:val="Normlnatabuka"/>
    <w:uiPriority w:val="67"/>
    <w:rsid w:val="008B7A1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vetlzoznamzvraznenie2">
    <w:name w:val="Light List Accent 2"/>
    <w:basedOn w:val="Normlnatabuka"/>
    <w:uiPriority w:val="61"/>
    <w:rsid w:val="003F4B5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169206">
      <w:bodyDiv w:val="1"/>
      <w:marLeft w:val="0"/>
      <w:marRight w:val="0"/>
      <w:marTop w:val="0"/>
      <w:marBottom w:val="0"/>
      <w:divBdr>
        <w:top w:val="none" w:sz="0" w:space="0" w:color="auto"/>
        <w:left w:val="none" w:sz="0" w:space="0" w:color="auto"/>
        <w:bottom w:val="none" w:sz="0" w:space="0" w:color="auto"/>
        <w:right w:val="none" w:sz="0" w:space="0" w:color="auto"/>
      </w:divBdr>
    </w:div>
    <w:div w:id="498814225">
      <w:bodyDiv w:val="1"/>
      <w:marLeft w:val="0"/>
      <w:marRight w:val="0"/>
      <w:marTop w:val="0"/>
      <w:marBottom w:val="0"/>
      <w:divBdr>
        <w:top w:val="none" w:sz="0" w:space="0" w:color="auto"/>
        <w:left w:val="none" w:sz="0" w:space="0" w:color="auto"/>
        <w:bottom w:val="none" w:sz="0" w:space="0" w:color="auto"/>
        <w:right w:val="none" w:sz="0" w:space="0" w:color="auto"/>
      </w:divBdr>
    </w:div>
    <w:div w:id="630332728">
      <w:bodyDiv w:val="1"/>
      <w:marLeft w:val="0"/>
      <w:marRight w:val="0"/>
      <w:marTop w:val="0"/>
      <w:marBottom w:val="0"/>
      <w:divBdr>
        <w:top w:val="none" w:sz="0" w:space="0" w:color="auto"/>
        <w:left w:val="none" w:sz="0" w:space="0" w:color="auto"/>
        <w:bottom w:val="none" w:sz="0" w:space="0" w:color="auto"/>
        <w:right w:val="none" w:sz="0" w:space="0" w:color="auto"/>
      </w:divBdr>
    </w:div>
    <w:div w:id="743140482">
      <w:bodyDiv w:val="1"/>
      <w:marLeft w:val="0"/>
      <w:marRight w:val="0"/>
      <w:marTop w:val="0"/>
      <w:marBottom w:val="0"/>
      <w:divBdr>
        <w:top w:val="none" w:sz="0" w:space="0" w:color="auto"/>
        <w:left w:val="none" w:sz="0" w:space="0" w:color="auto"/>
        <w:bottom w:val="none" w:sz="0" w:space="0" w:color="auto"/>
        <w:right w:val="none" w:sz="0" w:space="0" w:color="auto"/>
      </w:divBdr>
    </w:div>
    <w:div w:id="1021316440">
      <w:bodyDiv w:val="1"/>
      <w:marLeft w:val="0"/>
      <w:marRight w:val="0"/>
      <w:marTop w:val="0"/>
      <w:marBottom w:val="0"/>
      <w:divBdr>
        <w:top w:val="none" w:sz="0" w:space="0" w:color="auto"/>
        <w:left w:val="none" w:sz="0" w:space="0" w:color="auto"/>
        <w:bottom w:val="none" w:sz="0" w:space="0" w:color="auto"/>
        <w:right w:val="none" w:sz="0" w:space="0" w:color="auto"/>
      </w:divBdr>
    </w:div>
    <w:div w:id="1218473931">
      <w:bodyDiv w:val="1"/>
      <w:marLeft w:val="0"/>
      <w:marRight w:val="0"/>
      <w:marTop w:val="0"/>
      <w:marBottom w:val="0"/>
      <w:divBdr>
        <w:top w:val="none" w:sz="0" w:space="0" w:color="auto"/>
        <w:left w:val="none" w:sz="0" w:space="0" w:color="auto"/>
        <w:bottom w:val="none" w:sz="0" w:space="0" w:color="auto"/>
        <w:right w:val="none" w:sz="0" w:space="0" w:color="auto"/>
      </w:divBdr>
    </w:div>
    <w:div w:id="1576013374">
      <w:bodyDiv w:val="1"/>
      <w:marLeft w:val="0"/>
      <w:marRight w:val="0"/>
      <w:marTop w:val="0"/>
      <w:marBottom w:val="0"/>
      <w:divBdr>
        <w:top w:val="none" w:sz="0" w:space="0" w:color="auto"/>
        <w:left w:val="none" w:sz="0" w:space="0" w:color="auto"/>
        <w:bottom w:val="none" w:sz="0" w:space="0" w:color="auto"/>
        <w:right w:val="none" w:sz="0" w:space="0" w:color="auto"/>
      </w:divBdr>
    </w:div>
    <w:div w:id="165564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kac\Desktop\Vladimira\komunitny%20plan%20obce\Pohronsk&#253;%20Ruskov\Statistik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kac\Desktop\Vladimira\komunitny%20plan%20obce\Pohronsk&#253;%20Ruskov\Statistik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kac\Desktop\Vladimira\komunitny%20plan%20obce\Pohronsk&#253;%20Ruskov\Statisti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sk-SK" sz="1200"/>
              <a:t>Vývoj p</a:t>
            </a:r>
            <a:r>
              <a:rPr lang="en-US" sz="1200"/>
              <a:t>očt</a:t>
            </a:r>
            <a:r>
              <a:rPr lang="sk-SK" sz="1200"/>
              <a:t>u</a:t>
            </a:r>
            <a:r>
              <a:rPr lang="en-US" sz="1200"/>
              <a:t> obyvateľov</a:t>
            </a:r>
          </a:p>
        </c:rich>
      </c:tx>
      <c:layout>
        <c:manualLayout>
          <c:xMode val="edge"/>
          <c:yMode val="edge"/>
          <c:x val="0.39386973180076718"/>
          <c:y val="0.65086887835703089"/>
        </c:manualLayout>
      </c:layout>
      <c:overlay val="0"/>
    </c:title>
    <c:autoTitleDeleted val="0"/>
    <c:plotArea>
      <c:layout>
        <c:manualLayout>
          <c:layoutTarget val="inner"/>
          <c:xMode val="edge"/>
          <c:yMode val="edge"/>
          <c:x val="2.4083196496989631E-2"/>
          <c:y val="0"/>
          <c:w val="0.95183360700602082"/>
          <c:h val="0.83273301737756789"/>
        </c:manualLayout>
      </c:layout>
      <c:lineChart>
        <c:grouping val="standard"/>
        <c:varyColors val="0"/>
        <c:ser>
          <c:idx val="0"/>
          <c:order val="0"/>
          <c:tx>
            <c:strRef>
              <c:f>Koseca!$A$13</c:f>
              <c:strCache>
                <c:ptCount val="1"/>
                <c:pt idx="0">
                  <c:v>Počet obyvateľov</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27E5-4808-85BD-BCC902A361E9}"/>
                </c:ext>
              </c:extLst>
            </c:dLbl>
            <c:dLbl>
              <c:idx val="3"/>
              <c:delete val="1"/>
              <c:extLst>
                <c:ext xmlns:c15="http://schemas.microsoft.com/office/drawing/2012/chart" uri="{CE6537A1-D6FC-4f65-9D91-7224C49458BB}"/>
                <c:ext xmlns:c16="http://schemas.microsoft.com/office/drawing/2014/chart" uri="{C3380CC4-5D6E-409C-BE32-E72D297353CC}">
                  <c16:uniqueId val="{00000001-27E5-4808-85BD-BCC902A361E9}"/>
                </c:ext>
              </c:extLst>
            </c:dLbl>
            <c:dLbl>
              <c:idx val="5"/>
              <c:delete val="1"/>
              <c:extLst>
                <c:ext xmlns:c15="http://schemas.microsoft.com/office/drawing/2012/chart" uri="{CE6537A1-D6FC-4f65-9D91-7224C49458BB}"/>
                <c:ext xmlns:c16="http://schemas.microsoft.com/office/drawing/2014/chart" uri="{C3380CC4-5D6E-409C-BE32-E72D297353CC}">
                  <c16:uniqueId val="{00000002-27E5-4808-85BD-BCC902A361E9}"/>
                </c:ext>
              </c:extLst>
            </c:dLbl>
            <c:dLbl>
              <c:idx val="7"/>
              <c:delete val="1"/>
              <c:extLst>
                <c:ext xmlns:c15="http://schemas.microsoft.com/office/drawing/2012/chart" uri="{CE6537A1-D6FC-4f65-9D91-7224C49458BB}"/>
                <c:ext xmlns:c16="http://schemas.microsoft.com/office/drawing/2014/chart" uri="{C3380CC4-5D6E-409C-BE32-E72D297353CC}">
                  <c16:uniqueId val="{00000003-27E5-4808-85BD-BCC902A361E9}"/>
                </c:ext>
              </c:extLst>
            </c:dLbl>
            <c:dLbl>
              <c:idx val="9"/>
              <c:delete val="1"/>
              <c:extLst>
                <c:ext xmlns:c15="http://schemas.microsoft.com/office/drawing/2012/chart" uri="{CE6537A1-D6FC-4f65-9D91-7224C49458BB}"/>
                <c:ext xmlns:c16="http://schemas.microsoft.com/office/drawing/2014/chart" uri="{C3380CC4-5D6E-409C-BE32-E72D297353CC}">
                  <c16:uniqueId val="{00000004-27E5-4808-85BD-BCC902A361E9}"/>
                </c:ext>
              </c:extLst>
            </c:dLbl>
            <c:dLbl>
              <c:idx val="11"/>
              <c:delete val="1"/>
              <c:extLst>
                <c:ext xmlns:c15="http://schemas.microsoft.com/office/drawing/2012/chart" uri="{CE6537A1-D6FC-4f65-9D91-7224C49458BB}"/>
                <c:ext xmlns:c16="http://schemas.microsoft.com/office/drawing/2014/chart" uri="{C3380CC4-5D6E-409C-BE32-E72D297353CC}">
                  <c16:uniqueId val="{00000005-27E5-4808-85BD-BCC902A361E9}"/>
                </c:ext>
              </c:extLst>
            </c:dLbl>
            <c:dLbl>
              <c:idx val="13"/>
              <c:delete val="1"/>
              <c:extLst>
                <c:ext xmlns:c15="http://schemas.microsoft.com/office/drawing/2012/chart" uri="{CE6537A1-D6FC-4f65-9D91-7224C49458BB}"/>
                <c:ext xmlns:c16="http://schemas.microsoft.com/office/drawing/2014/chart" uri="{C3380CC4-5D6E-409C-BE32-E72D297353CC}">
                  <c16:uniqueId val="{00000006-27E5-4808-85BD-BCC902A361E9}"/>
                </c:ext>
              </c:extLst>
            </c:dLbl>
            <c:dLbl>
              <c:idx val="15"/>
              <c:delete val="1"/>
              <c:extLst>
                <c:ext xmlns:c15="http://schemas.microsoft.com/office/drawing/2012/chart" uri="{CE6537A1-D6FC-4f65-9D91-7224C49458BB}"/>
                <c:ext xmlns:c16="http://schemas.microsoft.com/office/drawing/2014/chart" uri="{C3380CC4-5D6E-409C-BE32-E72D297353CC}">
                  <c16:uniqueId val="{00000007-27E5-4808-85BD-BCC902A361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Koseca!$B$12:$S$12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Koseca!$B$13:$S$13</c:f>
              <c:numCache>
                <c:formatCode>General</c:formatCode>
                <c:ptCount val="18"/>
                <c:pt idx="0">
                  <c:v>1345</c:v>
                </c:pt>
                <c:pt idx="1">
                  <c:v>1344</c:v>
                </c:pt>
                <c:pt idx="2">
                  <c:v>1288</c:v>
                </c:pt>
                <c:pt idx="3">
                  <c:v>1260</c:v>
                </c:pt>
                <c:pt idx="4">
                  <c:v>1258</c:v>
                </c:pt>
                <c:pt idx="5">
                  <c:v>1266</c:v>
                </c:pt>
                <c:pt idx="6">
                  <c:v>1265</c:v>
                </c:pt>
                <c:pt idx="7">
                  <c:v>1339</c:v>
                </c:pt>
                <c:pt idx="8">
                  <c:v>1356</c:v>
                </c:pt>
                <c:pt idx="9">
                  <c:v>1348</c:v>
                </c:pt>
                <c:pt idx="10">
                  <c:v>1354</c:v>
                </c:pt>
                <c:pt idx="11">
                  <c:v>1278</c:v>
                </c:pt>
                <c:pt idx="12">
                  <c:v>1316</c:v>
                </c:pt>
                <c:pt idx="13">
                  <c:v>1300</c:v>
                </c:pt>
                <c:pt idx="14">
                  <c:v>1286</c:v>
                </c:pt>
                <c:pt idx="15">
                  <c:v>1264</c:v>
                </c:pt>
                <c:pt idx="16">
                  <c:v>1266</c:v>
                </c:pt>
                <c:pt idx="17">
                  <c:v>1254</c:v>
                </c:pt>
              </c:numCache>
            </c:numRef>
          </c:val>
          <c:smooth val="0"/>
          <c:extLst>
            <c:ext xmlns:c16="http://schemas.microsoft.com/office/drawing/2014/chart" uri="{C3380CC4-5D6E-409C-BE32-E72D297353CC}">
              <c16:uniqueId val="{00000009-27E5-4808-85BD-BCC902A361E9}"/>
            </c:ext>
          </c:extLst>
        </c:ser>
        <c:dLbls>
          <c:showLegendKey val="0"/>
          <c:showVal val="0"/>
          <c:showCatName val="0"/>
          <c:showSerName val="0"/>
          <c:showPercent val="0"/>
          <c:showBubbleSize val="0"/>
        </c:dLbls>
        <c:smooth val="0"/>
        <c:axId val="112886912"/>
        <c:axId val="112888448"/>
      </c:lineChart>
      <c:catAx>
        <c:axId val="112886912"/>
        <c:scaling>
          <c:orientation val="minMax"/>
        </c:scaling>
        <c:delete val="0"/>
        <c:axPos val="b"/>
        <c:numFmt formatCode="General" sourceLinked="1"/>
        <c:majorTickMark val="out"/>
        <c:minorTickMark val="none"/>
        <c:tickLblPos val="nextTo"/>
        <c:crossAx val="112888448"/>
        <c:crosses val="autoZero"/>
        <c:auto val="1"/>
        <c:lblAlgn val="ctr"/>
        <c:lblOffset val="100"/>
        <c:noMultiLvlLbl val="0"/>
      </c:catAx>
      <c:valAx>
        <c:axId val="112888448"/>
        <c:scaling>
          <c:orientation val="minMax"/>
        </c:scaling>
        <c:delete val="1"/>
        <c:axPos val="l"/>
        <c:majorGridlines/>
        <c:numFmt formatCode="General" sourceLinked="1"/>
        <c:majorTickMark val="out"/>
        <c:minorTickMark val="none"/>
        <c:tickLblPos val="nextTo"/>
        <c:crossAx val="1128869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sk-SK" sz="1200"/>
              <a:t>Vývoj v počte pohlaví</a:t>
            </a:r>
            <a:endParaRPr lang="en-US" sz="1200"/>
          </a:p>
        </c:rich>
      </c:tx>
      <c:layout>
        <c:manualLayout>
          <c:xMode val="edge"/>
          <c:yMode val="edge"/>
          <c:x val="0.17720457155833891"/>
          <c:y val="5.189386871664739E-2"/>
        </c:manualLayout>
      </c:layout>
      <c:overlay val="1"/>
    </c:title>
    <c:autoTitleDeleted val="0"/>
    <c:plotArea>
      <c:layout>
        <c:manualLayout>
          <c:layoutTarget val="inner"/>
          <c:xMode val="edge"/>
          <c:yMode val="edge"/>
          <c:x val="7.1741472172351869E-2"/>
          <c:y val="6.8620435449343972E-2"/>
          <c:w val="0.92825852782764706"/>
          <c:h val="0.77164895379163445"/>
        </c:manualLayout>
      </c:layout>
      <c:lineChart>
        <c:grouping val="standard"/>
        <c:varyColors val="0"/>
        <c:ser>
          <c:idx val="0"/>
          <c:order val="0"/>
          <c:tx>
            <c:strRef>
              <c:f>Koseca!$A$14</c:f>
              <c:strCache>
                <c:ptCount val="1"/>
                <c:pt idx="0">
                  <c:v>Počet mužov</c:v>
                </c:pt>
              </c:strCache>
            </c:strRef>
          </c:tx>
          <c:marker>
            <c:symbol val="none"/>
          </c:marker>
          <c:trendline>
            <c:trendlineType val="linear"/>
            <c:dispRSqr val="0"/>
            <c:dispEq val="0"/>
          </c:trendline>
          <c:cat>
            <c:numRef>
              <c:f>Koseca!$C$12:$S$12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Koseca!$C$14:$S$14</c:f>
              <c:numCache>
                <c:formatCode>General</c:formatCode>
                <c:ptCount val="17"/>
                <c:pt idx="0">
                  <c:v>647</c:v>
                </c:pt>
                <c:pt idx="1">
                  <c:v>620</c:v>
                </c:pt>
                <c:pt idx="2">
                  <c:v>608</c:v>
                </c:pt>
                <c:pt idx="3">
                  <c:v>606</c:v>
                </c:pt>
                <c:pt idx="4">
                  <c:v>608</c:v>
                </c:pt>
                <c:pt idx="5">
                  <c:v>611</c:v>
                </c:pt>
                <c:pt idx="6">
                  <c:v>650</c:v>
                </c:pt>
                <c:pt idx="7">
                  <c:v>652</c:v>
                </c:pt>
                <c:pt idx="8">
                  <c:v>647</c:v>
                </c:pt>
                <c:pt idx="9">
                  <c:v>655</c:v>
                </c:pt>
                <c:pt idx="10">
                  <c:v>626</c:v>
                </c:pt>
                <c:pt idx="11">
                  <c:v>645</c:v>
                </c:pt>
                <c:pt idx="12">
                  <c:v>637</c:v>
                </c:pt>
                <c:pt idx="13">
                  <c:v>628</c:v>
                </c:pt>
                <c:pt idx="14">
                  <c:v>625</c:v>
                </c:pt>
                <c:pt idx="15">
                  <c:v>625</c:v>
                </c:pt>
                <c:pt idx="16">
                  <c:v>613</c:v>
                </c:pt>
              </c:numCache>
            </c:numRef>
          </c:val>
          <c:smooth val="0"/>
          <c:extLst>
            <c:ext xmlns:c16="http://schemas.microsoft.com/office/drawing/2014/chart" uri="{C3380CC4-5D6E-409C-BE32-E72D297353CC}">
              <c16:uniqueId val="{00000001-FE48-4FDC-8ECE-D23672BD79E6}"/>
            </c:ext>
          </c:extLst>
        </c:ser>
        <c:ser>
          <c:idx val="1"/>
          <c:order val="1"/>
          <c:tx>
            <c:strRef>
              <c:f>Koseca!$A$15</c:f>
              <c:strCache>
                <c:ptCount val="1"/>
                <c:pt idx="0">
                  <c:v>Počet žien</c:v>
                </c:pt>
              </c:strCache>
            </c:strRef>
          </c:tx>
          <c:marker>
            <c:symbol val="none"/>
          </c:marker>
          <c:trendline>
            <c:trendlineType val="linear"/>
            <c:dispRSqr val="0"/>
            <c:dispEq val="0"/>
          </c:trendline>
          <c:cat>
            <c:numRef>
              <c:f>Koseca!$C$12:$S$12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Koseca!$C$15:$S$15</c:f>
              <c:numCache>
                <c:formatCode>General</c:formatCode>
                <c:ptCount val="17"/>
                <c:pt idx="0">
                  <c:v>697</c:v>
                </c:pt>
                <c:pt idx="1">
                  <c:v>668</c:v>
                </c:pt>
                <c:pt idx="2">
                  <c:v>652</c:v>
                </c:pt>
                <c:pt idx="3">
                  <c:v>652</c:v>
                </c:pt>
                <c:pt idx="4">
                  <c:v>658</c:v>
                </c:pt>
                <c:pt idx="5">
                  <c:v>654</c:v>
                </c:pt>
                <c:pt idx="6">
                  <c:v>689</c:v>
                </c:pt>
                <c:pt idx="7">
                  <c:v>704</c:v>
                </c:pt>
                <c:pt idx="8">
                  <c:v>701</c:v>
                </c:pt>
                <c:pt idx="9">
                  <c:v>699</c:v>
                </c:pt>
                <c:pt idx="10">
                  <c:v>652</c:v>
                </c:pt>
                <c:pt idx="11">
                  <c:v>671</c:v>
                </c:pt>
                <c:pt idx="12">
                  <c:v>663</c:v>
                </c:pt>
                <c:pt idx="13">
                  <c:v>658</c:v>
                </c:pt>
                <c:pt idx="14">
                  <c:v>639</c:v>
                </c:pt>
                <c:pt idx="15">
                  <c:v>641</c:v>
                </c:pt>
                <c:pt idx="16">
                  <c:v>641</c:v>
                </c:pt>
              </c:numCache>
            </c:numRef>
          </c:val>
          <c:smooth val="0"/>
          <c:extLst>
            <c:ext xmlns:c16="http://schemas.microsoft.com/office/drawing/2014/chart" uri="{C3380CC4-5D6E-409C-BE32-E72D297353CC}">
              <c16:uniqueId val="{00000003-FE48-4FDC-8ECE-D23672BD79E6}"/>
            </c:ext>
          </c:extLst>
        </c:ser>
        <c:dLbls>
          <c:showLegendKey val="0"/>
          <c:showVal val="0"/>
          <c:showCatName val="0"/>
          <c:showSerName val="0"/>
          <c:showPercent val="0"/>
          <c:showBubbleSize val="0"/>
        </c:dLbls>
        <c:smooth val="0"/>
        <c:axId val="115238400"/>
        <c:axId val="115240320"/>
      </c:lineChart>
      <c:catAx>
        <c:axId val="115238400"/>
        <c:scaling>
          <c:orientation val="minMax"/>
        </c:scaling>
        <c:delete val="0"/>
        <c:axPos val="b"/>
        <c:numFmt formatCode="General" sourceLinked="1"/>
        <c:majorTickMark val="out"/>
        <c:minorTickMark val="none"/>
        <c:tickLblPos val="nextTo"/>
        <c:crossAx val="115240320"/>
        <c:crosses val="autoZero"/>
        <c:auto val="1"/>
        <c:lblAlgn val="ctr"/>
        <c:lblOffset val="100"/>
        <c:noMultiLvlLbl val="0"/>
      </c:catAx>
      <c:valAx>
        <c:axId val="115240320"/>
        <c:scaling>
          <c:orientation val="minMax"/>
        </c:scaling>
        <c:delete val="0"/>
        <c:axPos val="l"/>
        <c:majorGridlines/>
        <c:numFmt formatCode="General" sourceLinked="1"/>
        <c:majorTickMark val="out"/>
        <c:minorTickMark val="none"/>
        <c:tickLblPos val="nextTo"/>
        <c:crossAx val="115238400"/>
        <c:crosses val="autoZero"/>
        <c:crossBetween val="between"/>
      </c:valAx>
    </c:plotArea>
    <c:legend>
      <c:legendPos val="r"/>
      <c:legendEntry>
        <c:idx val="2"/>
        <c:delete val="1"/>
      </c:legendEntry>
      <c:legendEntry>
        <c:idx val="3"/>
        <c:delete val="1"/>
      </c:legendEntry>
      <c:layout>
        <c:manualLayout>
          <c:xMode val="edge"/>
          <c:yMode val="edge"/>
          <c:x val="0.11923399162178346"/>
          <c:y val="0.66739583597066465"/>
          <c:w val="0.83387023377485558"/>
          <c:h val="7.7138485651378902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sz="1200"/>
            </a:pPr>
            <a:r>
              <a:rPr lang="sk-SK" sz="1200"/>
              <a:t>Hodnoty celkového prírastku obyvateľstva</a:t>
            </a:r>
            <a:endParaRPr lang="en-US" sz="1200"/>
          </a:p>
        </c:rich>
      </c:tx>
      <c:layout>
        <c:manualLayout>
          <c:xMode val="edge"/>
          <c:yMode val="edge"/>
          <c:x val="0.55681569924241403"/>
          <c:y val="8.2474226804123682E-2"/>
        </c:manualLayout>
      </c:layout>
      <c:overlay val="1"/>
    </c:title>
    <c:autoTitleDeleted val="0"/>
    <c:plotArea>
      <c:layout>
        <c:manualLayout>
          <c:layoutTarget val="inner"/>
          <c:xMode val="edge"/>
          <c:yMode val="edge"/>
          <c:x val="0"/>
          <c:y val="0"/>
          <c:w val="1"/>
          <c:h val="1"/>
        </c:manualLayout>
      </c:layout>
      <c:barChart>
        <c:barDir val="bar"/>
        <c:grouping val="stacked"/>
        <c:varyColors val="0"/>
        <c:ser>
          <c:idx val="0"/>
          <c:order val="0"/>
          <c:invertIfNegative val="0"/>
          <c:dLbls>
            <c:dLbl>
              <c:idx val="0"/>
              <c:layout>
                <c:manualLayout>
                  <c:x val="-6.19621342512909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FF-4BEB-A403-9E8814414B1B}"/>
                </c:ext>
              </c:extLst>
            </c:dLbl>
            <c:dLbl>
              <c:idx val="2"/>
              <c:layout>
                <c:manualLayout>
                  <c:x val="-6.8846815834767705E-3"/>
                  <c:y val="-3.20733104238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FF-4BEB-A403-9E8814414B1B}"/>
                </c:ext>
              </c:extLst>
            </c:dLbl>
            <c:dLbl>
              <c:idx val="3"/>
              <c:layout>
                <c:manualLayout>
                  <c:x val="-0.14457831325301207"/>
                  <c:y val="4.5819014891179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FF-4BEB-A403-9E8814414B1B}"/>
                </c:ext>
              </c:extLst>
            </c:dLbl>
            <c:dLbl>
              <c:idx val="7"/>
              <c:layout>
                <c:manualLayout>
                  <c:x val="-6.8846815834768494E-3"/>
                  <c:y val="4.1237113402061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FF-4BEB-A403-9E8814414B1B}"/>
                </c:ext>
              </c:extLst>
            </c:dLbl>
            <c:dLbl>
              <c:idx val="8"/>
              <c:layout>
                <c:manualLayout>
                  <c:x val="8.2616179001721149E-2"/>
                  <c:y val="-1.832760595647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FF-4BEB-A403-9E8814414B1B}"/>
                </c:ext>
              </c:extLst>
            </c:dLbl>
            <c:dLbl>
              <c:idx val="9"/>
              <c:layout>
                <c:manualLayout>
                  <c:x val="-7.57314974182445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FF-4BEB-A403-9E8814414B1B}"/>
                </c:ext>
              </c:extLst>
            </c:dLbl>
            <c:dLbl>
              <c:idx val="10"/>
              <c:layout>
                <c:manualLayout>
                  <c:x val="5.278255880665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FF-4BEB-A403-9E8814414B1B}"/>
                </c:ext>
              </c:extLst>
            </c:dLbl>
            <c:dLbl>
              <c:idx val="11"/>
              <c:layout>
                <c:manualLayout>
                  <c:x val="-0.11474469305794611"/>
                  <c:y val="-1.3745704467353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FF-4BEB-A403-9E8814414B1B}"/>
                </c:ext>
              </c:extLst>
            </c:dLbl>
            <c:dLbl>
              <c:idx val="12"/>
              <c:layout>
                <c:manualLayout>
                  <c:x val="0.1652323580034424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FF-4BEB-A403-9E8814414B1B}"/>
                </c:ext>
              </c:extLst>
            </c:dLbl>
            <c:dLbl>
              <c:idx val="13"/>
              <c:layout>
                <c:manualLayout>
                  <c:x val="-9.4090648307515748E-2"/>
                  <c:y val="-1.3745704467353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FF-4BEB-A403-9E8814414B1B}"/>
                </c:ext>
              </c:extLst>
            </c:dLbl>
            <c:dLbl>
              <c:idx val="14"/>
              <c:layout>
                <c:manualLayout>
                  <c:x val="-9.8680436029833743E-2"/>
                  <c:y val="2.10001392297238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FF-4BEB-A403-9E8814414B1B}"/>
                </c:ext>
              </c:extLst>
            </c:dLbl>
            <c:dLbl>
              <c:idx val="15"/>
              <c:layout>
                <c:manualLayout>
                  <c:x val="-0.11244979919678694"/>
                  <c:y val="9.163802978236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FF-4BEB-A403-9E8814414B1B}"/>
                </c:ext>
              </c:extLst>
            </c:dLbl>
            <c:dLbl>
              <c:idx val="16"/>
              <c:layout>
                <c:manualLayout>
                  <c:x val="2.0654044750430287E-2"/>
                  <c:y val="2.749140893470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FF-4BEB-A403-9E8814414B1B}"/>
                </c:ext>
              </c:extLst>
            </c:dLbl>
            <c:spPr>
              <a:noFill/>
              <a:ln>
                <a:noFill/>
              </a:ln>
              <a:effectLst/>
            </c:spPr>
            <c:txPr>
              <a:bodyPr/>
              <a:lstStyle/>
              <a:p>
                <a:pPr>
                  <a:defRPr sz="1400">
                    <a:solidFill>
                      <a:schemeClr val="tx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Koseca!$B$10:$S$10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Koseca!$B$11:$S$11</c:f>
              <c:numCache>
                <c:formatCode>General</c:formatCode>
                <c:ptCount val="18"/>
                <c:pt idx="0">
                  <c:v>-7</c:v>
                </c:pt>
                <c:pt idx="1">
                  <c:v>-1</c:v>
                </c:pt>
                <c:pt idx="2">
                  <c:v>-35</c:v>
                </c:pt>
                <c:pt idx="3">
                  <c:v>-28</c:v>
                </c:pt>
                <c:pt idx="4">
                  <c:v>-2</c:v>
                </c:pt>
                <c:pt idx="5">
                  <c:v>8</c:v>
                </c:pt>
                <c:pt idx="6">
                  <c:v>-1</c:v>
                </c:pt>
                <c:pt idx="7">
                  <c:v>74</c:v>
                </c:pt>
                <c:pt idx="8">
                  <c:v>17</c:v>
                </c:pt>
                <c:pt idx="9">
                  <c:v>-8</c:v>
                </c:pt>
                <c:pt idx="10">
                  <c:v>6</c:v>
                </c:pt>
                <c:pt idx="11">
                  <c:v>-23</c:v>
                </c:pt>
                <c:pt idx="12">
                  <c:v>38</c:v>
                </c:pt>
                <c:pt idx="13">
                  <c:v>-16</c:v>
                </c:pt>
                <c:pt idx="14">
                  <c:v>-14</c:v>
                </c:pt>
                <c:pt idx="15">
                  <c:v>-22</c:v>
                </c:pt>
                <c:pt idx="16">
                  <c:v>2</c:v>
                </c:pt>
                <c:pt idx="17">
                  <c:v>12</c:v>
                </c:pt>
              </c:numCache>
            </c:numRef>
          </c:val>
          <c:extLst>
            <c:ext xmlns:c16="http://schemas.microsoft.com/office/drawing/2014/chart" uri="{C3380CC4-5D6E-409C-BE32-E72D297353CC}">
              <c16:uniqueId val="{0000000D-60FF-4BEB-A403-9E8814414B1B}"/>
            </c:ext>
          </c:extLst>
        </c:ser>
        <c:dLbls>
          <c:showLegendKey val="0"/>
          <c:showVal val="0"/>
          <c:showCatName val="0"/>
          <c:showSerName val="0"/>
          <c:showPercent val="0"/>
          <c:showBubbleSize val="0"/>
        </c:dLbls>
        <c:gapWidth val="150"/>
        <c:overlap val="100"/>
        <c:axId val="127971712"/>
        <c:axId val="97423744"/>
      </c:barChart>
      <c:catAx>
        <c:axId val="127971712"/>
        <c:scaling>
          <c:orientation val="minMax"/>
        </c:scaling>
        <c:delete val="0"/>
        <c:axPos val="l"/>
        <c:numFmt formatCode="General" sourceLinked="1"/>
        <c:majorTickMark val="out"/>
        <c:minorTickMark val="none"/>
        <c:tickLblPos val="nextTo"/>
        <c:crossAx val="97423744"/>
        <c:crosses val="autoZero"/>
        <c:auto val="1"/>
        <c:lblAlgn val="ctr"/>
        <c:lblOffset val="100"/>
        <c:noMultiLvlLbl val="0"/>
      </c:catAx>
      <c:valAx>
        <c:axId val="97423744"/>
        <c:scaling>
          <c:orientation val="minMax"/>
        </c:scaling>
        <c:delete val="1"/>
        <c:axPos val="b"/>
        <c:numFmt formatCode="General" sourceLinked="1"/>
        <c:majorTickMark val="out"/>
        <c:minorTickMark val="none"/>
        <c:tickLblPos val="nextTo"/>
        <c:crossAx val="1279717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Komunitný plán sociálnych služieb obce VYŠNÉ RUŽBACHY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40F825-5E75-415B-9035-872EE101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7397</Words>
  <Characters>42164</Characters>
  <Application>Microsoft Office Word</Application>
  <DocSecurity>0</DocSecurity>
  <Lines>351</Lines>
  <Paragraphs>98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makac</dc:creator>
  <cp:lastModifiedBy>Rita Kováčová</cp:lastModifiedBy>
  <cp:revision>2</cp:revision>
  <cp:lastPrinted>2019-05-27T08:17:00Z</cp:lastPrinted>
  <dcterms:created xsi:type="dcterms:W3CDTF">2019-05-27T08:35:00Z</dcterms:created>
  <dcterms:modified xsi:type="dcterms:W3CDTF">2019-05-27T08:35:00Z</dcterms:modified>
</cp:coreProperties>
</file>