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65DF" w:rsidRPr="002665DF" w:rsidRDefault="002665DF" w:rsidP="002665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266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Organizácia a podmienky výchovy a vzdelávania v materských a základných školách do konca školského roka 2019/2020 (18. 5. 2020)</w:t>
      </w:r>
    </w:p>
    <w:p w:rsidR="002665DF" w:rsidRPr="002665DF" w:rsidRDefault="002665DF" w:rsidP="0026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65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18. mája 2020 Ministerstvo školstva, vedy, výskumu a športu SR zverejnilo oficiálne dokumenty o tzv. návrate do škôl od 1. 6. 2020. Neskôr 22.mája 2020 vydalo aj oficiálne Opatrenie ÚVZ SR a následného Rozhodnutie ministra. Všetky dokumenty nájdete nižšie: </w:t>
      </w:r>
    </w:p>
    <w:p w:rsidR="002665DF" w:rsidRPr="002665DF" w:rsidRDefault="002665DF" w:rsidP="002665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5" w:history="1">
        <w:r w:rsidRPr="002665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Opatrenie Úradu verejného zdravotníctva SR - 22.5.2020</w:t>
        </w:r>
      </w:hyperlink>
    </w:p>
    <w:p w:rsidR="002665DF" w:rsidRPr="002665DF" w:rsidRDefault="002665DF" w:rsidP="002665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6" w:history="1">
        <w:r w:rsidRPr="002665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Usmernenie ÚVZ SR pre zariadenia pre deti do 3 rokov, 22.5.2020</w:t>
        </w:r>
      </w:hyperlink>
    </w:p>
    <w:p w:rsidR="002665DF" w:rsidRPr="002665DF" w:rsidRDefault="002665DF" w:rsidP="002665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7" w:history="1">
        <w:r w:rsidRPr="002665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Rozhodnutie ministra o obnovení častí škôl a školských zariadení od 1.6.2020</w:t>
        </w:r>
      </w:hyperlink>
    </w:p>
    <w:p w:rsidR="002665DF" w:rsidRPr="002665DF" w:rsidRDefault="002665DF" w:rsidP="002665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8" w:history="1">
        <w:r w:rsidRPr="002665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Organizácia a podmienky prevádzky MATERSKÝCH škôl - aktualizované 22.5.2020</w:t>
        </w:r>
      </w:hyperlink>
    </w:p>
    <w:p w:rsidR="002665DF" w:rsidRPr="002665DF" w:rsidRDefault="002665DF" w:rsidP="002665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hyperlink r:id="rId9" w:history="1">
        <w:r w:rsidRPr="002665D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k-SK"/>
          </w:rPr>
          <w:t>Organizácia a podmienky prevádzky ZÁKLADNÝCH škôl - aktualizované 22.5.2020</w:t>
        </w:r>
      </w:hyperlink>
    </w:p>
    <w:p w:rsidR="002665DF" w:rsidRPr="002665DF" w:rsidRDefault="002665DF" w:rsidP="00266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" w:history="1">
        <w:r w:rsidRPr="00266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PRÍLOHA 1.pdf</w:t>
        </w:r>
      </w:hyperlink>
      <w:r w:rsidRPr="002665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Zdravotný dotazník pre zamestnancov pred návratom do zamestnania (</w:t>
      </w:r>
      <w:hyperlink r:id="rId11" w:history="1">
        <w:r w:rsidRPr="00266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Príloha 1.docx</w:t>
        </w:r>
      </w:hyperlink>
      <w:r w:rsidRPr="002665D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665DF" w:rsidRPr="002665DF" w:rsidRDefault="002665DF" w:rsidP="00266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" w:history="1">
        <w:r w:rsidRPr="00266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Príloha 2.pdf</w:t>
        </w:r>
      </w:hyperlink>
      <w:r w:rsidRPr="002665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Vyhlásenie zákonného zástupcu o zdravotnom stave (</w:t>
      </w:r>
      <w:hyperlink r:id="rId13" w:history="1">
        <w:r w:rsidRPr="00266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Príloha 2.docx</w:t>
        </w:r>
      </w:hyperlink>
      <w:r w:rsidRPr="002665D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665DF" w:rsidRPr="002665DF" w:rsidRDefault="002665DF" w:rsidP="00266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4" w:history="1">
        <w:r w:rsidRPr="00266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Príloha 3.pdf</w:t>
        </w:r>
      </w:hyperlink>
      <w:r w:rsidRPr="002665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Vzory záznamov v triednych knihách o prebranom učive</w:t>
      </w:r>
    </w:p>
    <w:p w:rsidR="002665DF" w:rsidRPr="002665DF" w:rsidRDefault="002665DF" w:rsidP="00266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5" w:history="1">
        <w:r w:rsidRPr="00266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Príloha 4.pdf</w:t>
        </w:r>
      </w:hyperlink>
      <w:r w:rsidRPr="002665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Usmernenie ministerstva školstva k pracovnoprávnym vzťahom v súvislosti s „otvorením </w:t>
      </w:r>
      <w:r w:rsidRPr="002665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základných škôl</w:t>
      </w:r>
      <w:r w:rsidRPr="002665D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2665DF" w:rsidRPr="002665DF" w:rsidRDefault="002665DF" w:rsidP="00266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6" w:history="1">
        <w:r w:rsidRPr="00266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Príloha 5.pdf</w:t>
        </w:r>
      </w:hyperlink>
      <w:r w:rsidRPr="002665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Usmernenie ministerstva školstva k pracovnoprávnym vzťahom v súvislosti s „otvorením </w:t>
      </w:r>
      <w:r w:rsidRPr="002665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materských škôl</w:t>
      </w:r>
      <w:r w:rsidRPr="002665D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2665DF" w:rsidRPr="002665DF" w:rsidRDefault="002665DF" w:rsidP="00266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7" w:history="1">
        <w:r w:rsidRPr="00266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Príloha 6.pdf</w:t>
        </w:r>
      </w:hyperlink>
      <w:r w:rsidRPr="002665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Vyhlásenie zákonného zástupcu o zdravotnom stave dieťaťa pre </w:t>
      </w:r>
      <w:r w:rsidRPr="002665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materskú školu</w:t>
      </w:r>
      <w:r w:rsidRPr="002665DF">
        <w:rPr>
          <w:rFonts w:ascii="Times New Roman" w:eastAsia="Times New Roman" w:hAnsi="Times New Roman" w:cs="Times New Roman"/>
          <w:sz w:val="24"/>
          <w:szCs w:val="24"/>
          <w:lang w:eastAsia="sk-SK"/>
        </w:rPr>
        <w:t>. (</w:t>
      </w:r>
      <w:hyperlink r:id="rId18" w:history="1">
        <w:r w:rsidRPr="00266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Príloha 6.docx</w:t>
        </w:r>
      </w:hyperlink>
      <w:r w:rsidRPr="002665D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A40F95" w:rsidRDefault="00A40F95"/>
    <w:sectPr w:rsidR="00A4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E0DBD"/>
    <w:multiLevelType w:val="multilevel"/>
    <w:tmpl w:val="9C8C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DF"/>
    <w:rsid w:val="002665DF"/>
    <w:rsid w:val="00A4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3271-3201-4AAA-B215-CA2837D8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66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6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65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665D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6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5DF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66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enadialku.sk/usmernenia/otvaranie-skol/m&#353;.pdf" TargetMode="External"/><Relationship Id="rId13" Type="http://schemas.openxmlformats.org/officeDocument/2006/relationships/hyperlink" Target="https://www.ucimenadialku.sk/usmernenia/otvaranie-skol/Pr&#237;loha%202.docx" TargetMode="External"/><Relationship Id="rId18" Type="http://schemas.openxmlformats.org/officeDocument/2006/relationships/hyperlink" Target="https://www.ucimenadialku.sk/usmernenia/otvaranie-skol/Pr&#237;loha%20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imenadialku.sk/usmernenia/otvaranie-skol/rozhodnutie%20ministra%2022.5.pdf" TargetMode="External"/><Relationship Id="rId12" Type="http://schemas.openxmlformats.org/officeDocument/2006/relationships/hyperlink" Target="https://www.ucimenadialku.sk/usmernenia/otvaranie-skol/Pr&#237;loha%202.pdf" TargetMode="External"/><Relationship Id="rId17" Type="http://schemas.openxmlformats.org/officeDocument/2006/relationships/hyperlink" Target="https://www.ucimenadialku.sk/usmernenia/otvaranie-skol/Pr&#237;loha%20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imenadialku.sk/usmernenia/otvaranie-skol/Pr&#237;loha%20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cimenadialku.sk/usmernenia/otvaranie-skol/Usmernenie_zar_pre_deti_do_3_rokov.pdf" TargetMode="External"/><Relationship Id="rId11" Type="http://schemas.openxmlformats.org/officeDocument/2006/relationships/hyperlink" Target="https://www.ucimenadialku.sk/usmernenia/otvaranie-skol/Pr&#237;loha%201.docx" TargetMode="External"/><Relationship Id="rId5" Type="http://schemas.openxmlformats.org/officeDocument/2006/relationships/hyperlink" Target="https://www.ucimenadialku.sk/usmernenia/otvaranie-skol/Opatrenie%20UVZ.PDF" TargetMode="External"/><Relationship Id="rId15" Type="http://schemas.openxmlformats.org/officeDocument/2006/relationships/hyperlink" Target="https://www.ucimenadialku.sk/usmernenia/otvaranie-skol/Pr&#237;loha%204.pdf" TargetMode="External"/><Relationship Id="rId10" Type="http://schemas.openxmlformats.org/officeDocument/2006/relationships/hyperlink" Target="https://www.ucimenadialku.sk/usmernenia/otvaranie-skol/Pr&#237;loha%20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cimenadialku.sk/usmernenia/otvaranie-skol/organiz&#225;cia%20z&#352;.pdf" TargetMode="External"/><Relationship Id="rId14" Type="http://schemas.openxmlformats.org/officeDocument/2006/relationships/hyperlink" Target="https://www.ucimenadialku.sk/usmernenia/otvaranie-skol/Pr&#237;loha%203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Kováčová</dc:creator>
  <cp:keywords/>
  <dc:description/>
  <cp:lastModifiedBy>Rita Kováčová</cp:lastModifiedBy>
  <cp:revision>1</cp:revision>
  <dcterms:created xsi:type="dcterms:W3CDTF">2020-05-26T09:16:00Z</dcterms:created>
  <dcterms:modified xsi:type="dcterms:W3CDTF">2020-05-26T09:17:00Z</dcterms:modified>
</cp:coreProperties>
</file>