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FA" w:rsidRPr="00C201C3" w:rsidRDefault="000522FA" w:rsidP="00467758">
      <w:pPr>
        <w:pStyle w:val="Nadpis9"/>
        <w:spacing w:before="0" w:after="0"/>
        <w:jc w:val="center"/>
        <w:rPr>
          <w:rFonts w:ascii="Times New Roman" w:hAnsi="Times New Roman" w:cs="Times New Roman"/>
          <w:b/>
          <w:bCs/>
          <w:caps/>
          <w:u w:val="single"/>
        </w:rPr>
      </w:pPr>
      <w:bookmarkStart w:id="0" w:name="_GoBack"/>
      <w:bookmarkEnd w:id="0"/>
      <w:r w:rsidRPr="00C201C3">
        <w:rPr>
          <w:rFonts w:ascii="Times New Roman" w:hAnsi="Times New Roman" w:cs="Times New Roman"/>
          <w:b/>
          <w:bCs/>
          <w:caps/>
          <w:u w:val="single"/>
        </w:rPr>
        <w:t xml:space="preserve">PhDr. Alžbeta Kádašiová. Hlavná kontrolórka Obce </w:t>
      </w:r>
      <w:r w:rsidR="00351471">
        <w:rPr>
          <w:rFonts w:ascii="Times New Roman" w:hAnsi="Times New Roman" w:cs="Times New Roman"/>
          <w:b/>
          <w:bCs/>
          <w:caps/>
          <w:u w:val="single"/>
        </w:rPr>
        <w:t>POHRONSKÝ RUSKOV</w:t>
      </w:r>
    </w:p>
    <w:p w:rsidR="00C201C3" w:rsidRDefault="00C201C3" w:rsidP="00467758">
      <w:pPr>
        <w:pStyle w:val="Normlnywebov"/>
        <w:jc w:val="both"/>
        <w:rPr>
          <w:color w:val="000000"/>
        </w:rPr>
      </w:pPr>
    </w:p>
    <w:p w:rsidR="000522FA" w:rsidRPr="00C201C3" w:rsidRDefault="001415D1" w:rsidP="007E78F6">
      <w:pPr>
        <w:pStyle w:val="Normlnywebov"/>
        <w:spacing w:line="276" w:lineRule="auto"/>
        <w:ind w:left="284"/>
        <w:jc w:val="both"/>
        <w:rPr>
          <w:bCs/>
        </w:rPr>
      </w:pPr>
      <w:r>
        <w:rPr>
          <w:color w:val="000000"/>
        </w:rPr>
        <w:t xml:space="preserve">V súlade s ustanovením </w:t>
      </w:r>
      <w:r w:rsidR="000522FA" w:rsidRPr="00C201C3">
        <w:rPr>
          <w:color w:val="000000"/>
        </w:rPr>
        <w:t xml:space="preserve">v zmysle </w:t>
      </w:r>
      <w:r w:rsidR="000522FA" w:rsidRPr="00C201C3">
        <w:rPr>
          <w:bCs/>
        </w:rPr>
        <w:t xml:space="preserve">§ </w:t>
      </w:r>
      <w:smartTag w:uri="urn:schemas-microsoft-com:office:smarttags" w:element="metricconverter">
        <w:smartTagPr>
          <w:attr w:name="ProductID" w:val="18f"/>
        </w:smartTagPr>
        <w:r w:rsidR="000522FA" w:rsidRPr="00C201C3">
          <w:rPr>
            <w:bCs/>
          </w:rPr>
          <w:t>18f</w:t>
        </w:r>
      </w:smartTag>
      <w:r w:rsidR="000522FA" w:rsidRPr="00C201C3">
        <w:rPr>
          <w:bCs/>
        </w:rPr>
        <w:t xml:space="preserve"> ods. 1 písm. b)</w:t>
      </w:r>
      <w:r w:rsidR="007C4E14" w:rsidRPr="00C201C3">
        <w:rPr>
          <w:bCs/>
        </w:rPr>
        <w:t xml:space="preserve"> </w:t>
      </w:r>
      <w:r w:rsidR="000522FA" w:rsidRPr="00C201C3">
        <w:rPr>
          <w:bCs/>
        </w:rPr>
        <w:t xml:space="preserve">zákona č. 369/1990 Zb. o obecnom zriadení v znení zmien a doplnkov </w:t>
      </w:r>
      <w:r w:rsidR="007E78F6">
        <w:rPr>
          <w:bCs/>
        </w:rPr>
        <w:t xml:space="preserve"> </w:t>
      </w:r>
      <w:r w:rsidR="000522FA" w:rsidRPr="00C201C3">
        <w:rPr>
          <w:b/>
          <w:bCs/>
        </w:rPr>
        <w:t xml:space="preserve">p r e d k l a d á m </w:t>
      </w:r>
      <w:r w:rsidR="007E78F6">
        <w:rPr>
          <w:b/>
          <w:bCs/>
        </w:rPr>
        <w:t xml:space="preserve"> </w:t>
      </w:r>
      <w:r w:rsidR="000522FA" w:rsidRPr="00C201C3">
        <w:rPr>
          <w:bCs/>
        </w:rPr>
        <w:t xml:space="preserve">obecnému zastupiteľstvu </w:t>
      </w:r>
      <w:r w:rsidR="00351471">
        <w:rPr>
          <w:bCs/>
        </w:rPr>
        <w:t>obce Pohronský Ruskov</w:t>
      </w:r>
    </w:p>
    <w:p w:rsidR="000522FA" w:rsidRPr="00C201C3" w:rsidRDefault="000522FA" w:rsidP="000522F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Cs w:val="24"/>
          <w:lang w:val="sk-SK"/>
        </w:rPr>
      </w:pPr>
      <w:r w:rsidRPr="00C201C3">
        <w:rPr>
          <w:rFonts w:ascii="Times New Roman" w:hAnsi="Times New Roman"/>
          <w:b/>
          <w:szCs w:val="24"/>
          <w:lang w:val="sk-SK"/>
        </w:rPr>
        <w:t xml:space="preserve">NÁVRH PLÁNU KONTROLNEJ ČINNOSTI </w:t>
      </w:r>
    </w:p>
    <w:p w:rsidR="000522FA" w:rsidRPr="00C201C3" w:rsidRDefault="000522FA" w:rsidP="000522F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Cs w:val="24"/>
          <w:lang w:val="sk-SK"/>
        </w:rPr>
      </w:pPr>
      <w:r w:rsidRPr="00C201C3">
        <w:rPr>
          <w:rFonts w:ascii="Times New Roman" w:hAnsi="Times New Roman"/>
          <w:b/>
          <w:szCs w:val="24"/>
          <w:lang w:val="sk-SK"/>
        </w:rPr>
        <w:t>HLAVN</w:t>
      </w:r>
      <w:r w:rsidR="007C4E14" w:rsidRPr="00C201C3">
        <w:rPr>
          <w:rFonts w:ascii="Times New Roman" w:hAnsi="Times New Roman"/>
          <w:b/>
          <w:szCs w:val="24"/>
          <w:lang w:val="sk-SK"/>
        </w:rPr>
        <w:t>EJ KONTROLÓR</w:t>
      </w:r>
      <w:r w:rsidRPr="00C201C3">
        <w:rPr>
          <w:rFonts w:ascii="Times New Roman" w:hAnsi="Times New Roman"/>
          <w:b/>
          <w:szCs w:val="24"/>
          <w:lang w:val="sk-SK"/>
        </w:rPr>
        <w:t xml:space="preserve">KY NA </w:t>
      </w:r>
      <w:r w:rsidR="00E84253">
        <w:rPr>
          <w:rFonts w:ascii="Times New Roman" w:hAnsi="Times New Roman"/>
          <w:b/>
          <w:szCs w:val="24"/>
          <w:lang w:val="sk-SK"/>
        </w:rPr>
        <w:t>I</w:t>
      </w:r>
      <w:r w:rsidR="007C4E14" w:rsidRPr="00C201C3">
        <w:rPr>
          <w:rFonts w:ascii="Times New Roman" w:hAnsi="Times New Roman"/>
          <w:b/>
          <w:szCs w:val="24"/>
          <w:lang w:val="sk-SK"/>
        </w:rPr>
        <w:t>.</w:t>
      </w:r>
      <w:r w:rsidRPr="00C201C3">
        <w:rPr>
          <w:rFonts w:ascii="Times New Roman" w:hAnsi="Times New Roman"/>
          <w:b/>
          <w:szCs w:val="24"/>
          <w:lang w:val="sk-SK"/>
        </w:rPr>
        <w:t xml:space="preserve"> POLROK 20</w:t>
      </w:r>
      <w:r w:rsidR="001415D1">
        <w:rPr>
          <w:rFonts w:ascii="Times New Roman" w:hAnsi="Times New Roman"/>
          <w:b/>
          <w:szCs w:val="24"/>
          <w:lang w:val="sk-SK"/>
        </w:rPr>
        <w:t>20</w:t>
      </w:r>
      <w:r w:rsidRPr="00C201C3">
        <w:rPr>
          <w:rFonts w:ascii="Times New Roman" w:hAnsi="Times New Roman"/>
          <w:b/>
          <w:szCs w:val="24"/>
          <w:lang w:val="sk-SK"/>
        </w:rPr>
        <w:t>.</w:t>
      </w:r>
    </w:p>
    <w:p w:rsidR="000522FA" w:rsidRPr="00C201C3" w:rsidRDefault="000522FA" w:rsidP="000522FA">
      <w:pPr>
        <w:pStyle w:val="Zkladntext"/>
        <w:rPr>
          <w:rFonts w:ascii="Times New Roman" w:hAnsi="Times New Roman"/>
          <w:szCs w:val="24"/>
          <w:lang w:val="sk-SK"/>
        </w:rPr>
      </w:pPr>
    </w:p>
    <w:p w:rsidR="000522FA" w:rsidRPr="00C201C3" w:rsidRDefault="000522FA" w:rsidP="000522FA">
      <w:pPr>
        <w:pStyle w:val="Zkladntext"/>
        <w:rPr>
          <w:rFonts w:ascii="Times New Roman" w:hAnsi="Times New Roman"/>
          <w:szCs w:val="24"/>
          <w:lang w:val="sk-SK"/>
        </w:rPr>
      </w:pPr>
    </w:p>
    <w:p w:rsidR="000522FA" w:rsidRPr="00C201C3" w:rsidRDefault="001415D1" w:rsidP="00C201C3">
      <w:pPr>
        <w:autoSpaceDE w:val="0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 príslušnými ustanoveniami zákona NR SR č. 369/1990 Zb. o obecnom zriadení v znení neskorších predpisov</w:t>
      </w:r>
      <w:r w:rsidR="00F70D96">
        <w:rPr>
          <w:rFonts w:ascii="Times New Roman" w:hAnsi="Times New Roman"/>
          <w:sz w:val="24"/>
          <w:szCs w:val="24"/>
        </w:rPr>
        <w:t xml:space="preserve"> ako aj v súlade so zákonom č. 357/2015 Z. z. o finančnej kontrole, vnútornom audite a o zmene a doplnení niektorých zákonov bude činnosť hlavnej kontrolórky obce </w:t>
      </w:r>
      <w:r w:rsidR="00351471">
        <w:rPr>
          <w:rFonts w:ascii="Times New Roman" w:hAnsi="Times New Roman"/>
          <w:sz w:val="24"/>
          <w:szCs w:val="24"/>
        </w:rPr>
        <w:t>Pohronský Ruskov</w:t>
      </w:r>
      <w:r w:rsidR="00F70D96">
        <w:rPr>
          <w:rFonts w:ascii="Times New Roman" w:hAnsi="Times New Roman"/>
          <w:sz w:val="24"/>
          <w:szCs w:val="24"/>
        </w:rPr>
        <w:t xml:space="preserve"> v I. polroku 2020 zameraná na:</w:t>
      </w:r>
    </w:p>
    <w:p w:rsidR="00F70D96" w:rsidRPr="00F70D96" w:rsidRDefault="00F70D96" w:rsidP="00F70D96">
      <w:pPr>
        <w:pStyle w:val="bodytext"/>
        <w:numPr>
          <w:ilvl w:val="0"/>
          <w:numId w:val="4"/>
        </w:numPr>
        <w:spacing w:line="360" w:lineRule="auto"/>
        <w:jc w:val="both"/>
        <w:rPr>
          <w:b/>
          <w:bCs/>
          <w:i/>
          <w:iCs/>
        </w:rPr>
      </w:pPr>
      <w:r w:rsidRPr="00F70D96">
        <w:rPr>
          <w:b/>
          <w:bCs/>
          <w:i/>
          <w:iCs/>
        </w:rPr>
        <w:t>Plánovaná kontrolná činnosť:</w:t>
      </w:r>
    </w:p>
    <w:p w:rsidR="00031A82" w:rsidRPr="00C201C3" w:rsidRDefault="000522FA" w:rsidP="007E78F6">
      <w:pPr>
        <w:pStyle w:val="Zkladntext"/>
        <w:numPr>
          <w:ilvl w:val="0"/>
          <w:numId w:val="1"/>
        </w:numPr>
        <w:spacing w:line="480" w:lineRule="auto"/>
        <w:ind w:left="425" w:hanging="425"/>
        <w:jc w:val="left"/>
        <w:rPr>
          <w:rFonts w:ascii="Times New Roman" w:hAnsi="Times New Roman"/>
          <w:szCs w:val="24"/>
          <w:lang w:val="sk-SK"/>
        </w:rPr>
      </w:pPr>
      <w:r w:rsidRPr="00C201C3">
        <w:rPr>
          <w:rFonts w:ascii="Times New Roman" w:hAnsi="Times New Roman"/>
          <w:szCs w:val="24"/>
          <w:lang w:val="sk-SK"/>
        </w:rPr>
        <w:t>Kontrola plnenia uznesení obecného zastupiteľstva</w:t>
      </w:r>
      <w:r w:rsidR="00F70D96">
        <w:rPr>
          <w:rFonts w:ascii="Times New Roman" w:hAnsi="Times New Roman"/>
          <w:szCs w:val="24"/>
          <w:lang w:val="sk-SK"/>
        </w:rPr>
        <w:t xml:space="preserve"> </w:t>
      </w:r>
      <w:r w:rsidR="001676B0">
        <w:rPr>
          <w:rFonts w:ascii="Times New Roman" w:hAnsi="Times New Roman"/>
          <w:szCs w:val="24"/>
          <w:lang w:val="sk-SK"/>
        </w:rPr>
        <w:t>v</w:t>
      </w:r>
      <w:r w:rsidR="00F70D96">
        <w:rPr>
          <w:rFonts w:ascii="Times New Roman" w:hAnsi="Times New Roman"/>
          <w:szCs w:val="24"/>
          <w:lang w:val="sk-SK"/>
        </w:rPr>
        <w:t xml:space="preserve"> </w:t>
      </w:r>
      <w:r w:rsidR="00351471">
        <w:rPr>
          <w:rFonts w:ascii="Times New Roman" w:hAnsi="Times New Roman"/>
          <w:szCs w:val="24"/>
          <w:lang w:val="sk-SK"/>
        </w:rPr>
        <w:t>2</w:t>
      </w:r>
      <w:r w:rsidR="00F70D96">
        <w:rPr>
          <w:rFonts w:ascii="Times New Roman" w:hAnsi="Times New Roman"/>
          <w:szCs w:val="24"/>
          <w:lang w:val="sk-SK"/>
        </w:rPr>
        <w:t>. polrok</w:t>
      </w:r>
      <w:r w:rsidR="001676B0">
        <w:rPr>
          <w:rFonts w:ascii="Times New Roman" w:hAnsi="Times New Roman"/>
          <w:szCs w:val="24"/>
          <w:lang w:val="sk-SK"/>
        </w:rPr>
        <w:t>u</w:t>
      </w:r>
      <w:r w:rsidR="00F70D96">
        <w:rPr>
          <w:rFonts w:ascii="Times New Roman" w:hAnsi="Times New Roman"/>
          <w:szCs w:val="24"/>
          <w:lang w:val="sk-SK"/>
        </w:rPr>
        <w:t xml:space="preserve"> 2019.</w:t>
      </w:r>
    </w:p>
    <w:p w:rsidR="00031A82" w:rsidRDefault="00F70D96" w:rsidP="007E78F6">
      <w:pPr>
        <w:pStyle w:val="Zkladntext"/>
        <w:numPr>
          <w:ilvl w:val="0"/>
          <w:numId w:val="1"/>
        </w:numPr>
        <w:spacing w:line="276" w:lineRule="auto"/>
        <w:ind w:left="425" w:hanging="425"/>
        <w:jc w:val="left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Kontrola vybavovania sťažností v súlade s príslušnými ustanoveniami zákona č.9/2010 Z. z. Zákon o sťažnostiach v roku 2019.</w:t>
      </w:r>
      <w:r w:rsidR="00031A82" w:rsidRPr="00C201C3">
        <w:rPr>
          <w:rFonts w:ascii="Times New Roman" w:hAnsi="Times New Roman"/>
          <w:szCs w:val="24"/>
          <w:lang w:val="sk-SK"/>
        </w:rPr>
        <w:t xml:space="preserve"> </w:t>
      </w:r>
    </w:p>
    <w:p w:rsidR="007E78F6" w:rsidRPr="00C201C3" w:rsidRDefault="007E78F6" w:rsidP="007E78F6">
      <w:pPr>
        <w:pStyle w:val="Zkladntext"/>
        <w:spacing w:line="276" w:lineRule="auto"/>
        <w:ind w:left="426"/>
        <w:jc w:val="left"/>
        <w:rPr>
          <w:rFonts w:ascii="Times New Roman" w:hAnsi="Times New Roman"/>
          <w:szCs w:val="24"/>
          <w:lang w:val="sk-SK"/>
        </w:rPr>
      </w:pPr>
    </w:p>
    <w:p w:rsidR="00031A82" w:rsidRPr="00C201C3" w:rsidRDefault="00F70D96" w:rsidP="007E78F6">
      <w:pPr>
        <w:pStyle w:val="Zkladntext"/>
        <w:numPr>
          <w:ilvl w:val="0"/>
          <w:numId w:val="1"/>
        </w:numPr>
        <w:spacing w:line="276" w:lineRule="auto"/>
        <w:ind w:left="426" w:hanging="426"/>
        <w:jc w:val="left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Kontrola rozpočtového hospodárenia obce pri čerpaní finančných prostriedkov so zameraním na dodržiavanie Zásad rozpočtového hospodárenia obce výberovým spôsobom</w:t>
      </w:r>
      <w:r w:rsidR="00031A82" w:rsidRPr="00C201C3">
        <w:rPr>
          <w:rFonts w:ascii="Times New Roman" w:hAnsi="Times New Roman"/>
          <w:szCs w:val="24"/>
          <w:lang w:val="sk-SK"/>
        </w:rPr>
        <w:t xml:space="preserve">, </w:t>
      </w:r>
    </w:p>
    <w:p w:rsidR="001676B0" w:rsidRDefault="000522FA" w:rsidP="001676B0">
      <w:pPr>
        <w:pStyle w:val="bodytext"/>
        <w:numPr>
          <w:ilvl w:val="0"/>
          <w:numId w:val="4"/>
        </w:numPr>
        <w:spacing w:line="360" w:lineRule="auto"/>
      </w:pPr>
      <w:r w:rsidRPr="001676B0">
        <w:rPr>
          <w:b/>
          <w:i/>
          <w:iCs/>
        </w:rPr>
        <w:t>M</w:t>
      </w:r>
      <w:r w:rsidRPr="001676B0">
        <w:rPr>
          <w:b/>
          <w:bCs/>
          <w:i/>
          <w:iCs/>
        </w:rPr>
        <w:t>imoriadne kontroly</w:t>
      </w:r>
      <w:r w:rsidR="001676B0" w:rsidRPr="001676B0">
        <w:rPr>
          <w:b/>
          <w:bCs/>
          <w:i/>
          <w:iCs/>
        </w:rPr>
        <w:t>:</w:t>
      </w:r>
      <w:r w:rsidRPr="00C201C3">
        <w:t xml:space="preserve"> </w:t>
      </w:r>
    </w:p>
    <w:p w:rsidR="000522FA" w:rsidRDefault="001676B0" w:rsidP="001676B0">
      <w:pPr>
        <w:pStyle w:val="bodytext"/>
        <w:numPr>
          <w:ilvl w:val="0"/>
          <w:numId w:val="5"/>
        </w:numPr>
        <w:spacing w:line="360" w:lineRule="auto"/>
        <w:ind w:left="426" w:hanging="426"/>
      </w:pPr>
      <w:r>
        <w:t>Kontroly vykonávané na základe uznesení OZ</w:t>
      </w:r>
      <w:r w:rsidR="000522FA" w:rsidRPr="00C201C3">
        <w:t>.</w:t>
      </w:r>
    </w:p>
    <w:p w:rsidR="001676B0" w:rsidRPr="00C201C3" w:rsidRDefault="001676B0" w:rsidP="007E78F6">
      <w:pPr>
        <w:pStyle w:val="bodytext"/>
        <w:numPr>
          <w:ilvl w:val="0"/>
          <w:numId w:val="5"/>
        </w:numPr>
        <w:spacing w:line="276" w:lineRule="auto"/>
        <w:ind w:left="426" w:hanging="426"/>
      </w:pPr>
      <w:r>
        <w:t>Kontroly vykonávané na základe vlastného podnetu na základe poznatkov, o ktorých sa HK dozvedela pri výkone kontrolnej činnosti</w:t>
      </w:r>
      <w:r w:rsidR="007E78F6">
        <w:t>.</w:t>
      </w:r>
    </w:p>
    <w:p w:rsidR="000522FA" w:rsidRPr="00C201C3" w:rsidRDefault="000522FA" w:rsidP="007E78F6">
      <w:pPr>
        <w:pStyle w:val="Zkladntext"/>
        <w:tabs>
          <w:tab w:val="left" w:pos="284"/>
        </w:tabs>
        <w:spacing w:before="120" w:line="360" w:lineRule="auto"/>
        <w:ind w:left="709" w:hanging="425"/>
        <w:rPr>
          <w:rFonts w:ascii="Times New Roman" w:hAnsi="Times New Roman"/>
          <w:b/>
          <w:bCs/>
          <w:szCs w:val="24"/>
          <w:lang w:val="sk-SK"/>
        </w:rPr>
      </w:pPr>
      <w:r w:rsidRPr="00C201C3">
        <w:rPr>
          <w:rFonts w:ascii="Times New Roman" w:hAnsi="Times New Roman"/>
          <w:b/>
          <w:bCs/>
          <w:szCs w:val="24"/>
          <w:lang w:val="sk-SK"/>
        </w:rPr>
        <w:t xml:space="preserve">C) </w:t>
      </w:r>
      <w:r w:rsidR="001676B0" w:rsidRPr="007E78F6">
        <w:rPr>
          <w:rFonts w:ascii="Times New Roman" w:hAnsi="Times New Roman"/>
          <w:b/>
          <w:bCs/>
          <w:i/>
          <w:iCs/>
          <w:szCs w:val="24"/>
          <w:lang w:val="sk-SK"/>
        </w:rPr>
        <w:t>Metodická kontrolná činnosť:</w:t>
      </w:r>
      <w:r w:rsidR="001676B0">
        <w:rPr>
          <w:rFonts w:ascii="Times New Roman" w:hAnsi="Times New Roman"/>
          <w:b/>
          <w:bCs/>
          <w:szCs w:val="24"/>
          <w:lang w:val="sk-SK"/>
        </w:rPr>
        <w:t xml:space="preserve"> </w:t>
      </w:r>
    </w:p>
    <w:p w:rsidR="000522FA" w:rsidRPr="00C201C3" w:rsidRDefault="000522FA" w:rsidP="000522FA">
      <w:pPr>
        <w:pStyle w:val="Zkladntext"/>
        <w:tabs>
          <w:tab w:val="left" w:pos="360"/>
        </w:tabs>
        <w:ind w:left="360"/>
        <w:jc w:val="left"/>
        <w:rPr>
          <w:rFonts w:ascii="Times New Roman" w:hAnsi="Times New Roman"/>
          <w:szCs w:val="24"/>
          <w:lang w:val="sk-SK"/>
        </w:rPr>
      </w:pPr>
      <w:r w:rsidRPr="00C201C3">
        <w:rPr>
          <w:rFonts w:ascii="Times New Roman" w:hAnsi="Times New Roman"/>
          <w:szCs w:val="24"/>
          <w:lang w:val="sk-SK"/>
        </w:rPr>
        <w:t xml:space="preserve"> </w:t>
      </w:r>
    </w:p>
    <w:p w:rsidR="000522FA" w:rsidRPr="007E78F6" w:rsidRDefault="007E78F6" w:rsidP="00031A82">
      <w:pPr>
        <w:pStyle w:val="Zkladntext"/>
        <w:numPr>
          <w:ilvl w:val="0"/>
          <w:numId w:val="2"/>
        </w:numPr>
        <w:spacing w:before="120"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Kontrola vykonávania základnej finančnej kontroly podľa zákona č. 357/2015 Z. z. o finančnej kontrole a vnútornom audite v roku 2020 výberovým spôsobom. </w:t>
      </w:r>
    </w:p>
    <w:p w:rsidR="007E78F6" w:rsidRPr="00C201C3" w:rsidRDefault="007E78F6" w:rsidP="007E78F6">
      <w:pPr>
        <w:pStyle w:val="Zkladntext"/>
        <w:spacing w:before="120" w:line="360" w:lineRule="auto"/>
        <w:ind w:left="426"/>
        <w:rPr>
          <w:rFonts w:ascii="Times New Roman" w:hAnsi="Times New Roman"/>
          <w:color w:val="000000"/>
          <w:szCs w:val="24"/>
          <w:lang w:val="sk-SK"/>
        </w:rPr>
      </w:pPr>
    </w:p>
    <w:p w:rsidR="000522FA" w:rsidRPr="007E78F6" w:rsidRDefault="000522FA" w:rsidP="007E78F6">
      <w:pPr>
        <w:pStyle w:val="Zkladntext"/>
        <w:spacing w:before="120" w:line="360" w:lineRule="auto"/>
        <w:ind w:left="851" w:hanging="567"/>
        <w:rPr>
          <w:rFonts w:ascii="Times New Roman" w:hAnsi="Times New Roman"/>
          <w:b/>
          <w:bCs/>
          <w:i/>
          <w:iCs/>
          <w:szCs w:val="24"/>
          <w:lang w:val="sk-SK"/>
        </w:rPr>
      </w:pPr>
      <w:r w:rsidRPr="00467758">
        <w:rPr>
          <w:rFonts w:ascii="Times New Roman" w:hAnsi="Times New Roman"/>
          <w:b/>
          <w:bCs/>
          <w:color w:val="000000"/>
          <w:szCs w:val="24"/>
          <w:lang w:val="sk-SK"/>
        </w:rPr>
        <w:lastRenderedPageBreak/>
        <w:t xml:space="preserve">D) </w:t>
      </w:r>
      <w:r w:rsidR="007E78F6">
        <w:rPr>
          <w:rFonts w:ascii="Times New Roman" w:hAnsi="Times New Roman"/>
          <w:b/>
          <w:bCs/>
          <w:color w:val="000000"/>
          <w:szCs w:val="24"/>
          <w:lang w:val="sk-SK"/>
        </w:rPr>
        <w:t xml:space="preserve"> </w:t>
      </w:r>
      <w:r w:rsidR="007E78F6" w:rsidRPr="007E78F6">
        <w:rPr>
          <w:rFonts w:ascii="Times New Roman" w:hAnsi="Times New Roman"/>
          <w:b/>
          <w:bCs/>
          <w:i/>
          <w:iCs/>
          <w:color w:val="000000"/>
          <w:szCs w:val="24"/>
          <w:lang w:val="sk-SK"/>
        </w:rPr>
        <w:t>Ostatné úlohy:</w:t>
      </w:r>
    </w:p>
    <w:p w:rsidR="007E78F6" w:rsidRDefault="007E78F6" w:rsidP="00E84253">
      <w:pPr>
        <w:pStyle w:val="Zkladntext"/>
        <w:numPr>
          <w:ilvl w:val="0"/>
          <w:numId w:val="2"/>
        </w:numPr>
        <w:tabs>
          <w:tab w:val="left" w:pos="360"/>
        </w:tabs>
        <w:ind w:left="0" w:firstLine="0"/>
        <w:jc w:val="left"/>
        <w:rPr>
          <w:rFonts w:ascii="Times New Roman" w:hAnsi="Times New Roman"/>
          <w:szCs w:val="24"/>
          <w:lang w:val="sk-SK"/>
        </w:rPr>
      </w:pPr>
      <w:r w:rsidRPr="00C201C3">
        <w:rPr>
          <w:rFonts w:ascii="Times New Roman" w:hAnsi="Times New Roman"/>
          <w:szCs w:val="24"/>
          <w:lang w:val="sk-SK"/>
        </w:rPr>
        <w:t>Vypracovanie správy o kontrolnej činnosti</w:t>
      </w:r>
      <w:r>
        <w:rPr>
          <w:rFonts w:ascii="Times New Roman" w:hAnsi="Times New Roman"/>
          <w:szCs w:val="24"/>
          <w:lang w:val="sk-SK"/>
        </w:rPr>
        <w:t>.</w:t>
      </w:r>
    </w:p>
    <w:p w:rsidR="007E78F6" w:rsidRPr="00C201C3" w:rsidRDefault="007E78F6" w:rsidP="00E84253">
      <w:pPr>
        <w:pStyle w:val="Zkladntext"/>
        <w:tabs>
          <w:tab w:val="left" w:pos="360"/>
        </w:tabs>
        <w:jc w:val="left"/>
        <w:rPr>
          <w:rFonts w:ascii="Times New Roman" w:hAnsi="Times New Roman"/>
          <w:szCs w:val="24"/>
          <w:lang w:val="sk-SK"/>
        </w:rPr>
      </w:pPr>
    </w:p>
    <w:p w:rsidR="007E78F6" w:rsidRPr="00C201C3" w:rsidRDefault="007E78F6" w:rsidP="00E84253">
      <w:pPr>
        <w:pStyle w:val="Zkladntext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 xml:space="preserve">Vypracovanie stanoviska </w:t>
      </w:r>
      <w:r w:rsidRPr="00C201C3">
        <w:rPr>
          <w:rFonts w:ascii="Times New Roman" w:hAnsi="Times New Roman"/>
          <w:color w:val="000000"/>
          <w:szCs w:val="24"/>
          <w:lang w:val="sk-SK"/>
        </w:rPr>
        <w:t>k návrhu rozpočtu obce</w:t>
      </w:r>
      <w:r>
        <w:rPr>
          <w:rFonts w:ascii="Times New Roman" w:hAnsi="Times New Roman"/>
          <w:color w:val="000000"/>
          <w:szCs w:val="24"/>
          <w:lang w:val="sk-SK"/>
        </w:rPr>
        <w:t>.</w:t>
      </w:r>
    </w:p>
    <w:p w:rsidR="007E78F6" w:rsidRDefault="004505A7" w:rsidP="007E78F6">
      <w:pPr>
        <w:pStyle w:val="Zkladntext"/>
        <w:numPr>
          <w:ilvl w:val="0"/>
          <w:numId w:val="2"/>
        </w:numPr>
        <w:spacing w:before="120"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Vypracovanie odborného stanoviska k záverečnému účtu obce k 31.12.2019.</w:t>
      </w:r>
    </w:p>
    <w:p w:rsidR="007E78F6" w:rsidRDefault="007E78F6" w:rsidP="007E78F6">
      <w:pPr>
        <w:pStyle w:val="Zkladntext"/>
        <w:numPr>
          <w:ilvl w:val="0"/>
          <w:numId w:val="2"/>
        </w:numPr>
        <w:spacing w:before="120"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 w:rsidRPr="00C201C3">
        <w:rPr>
          <w:rFonts w:ascii="Times New Roman" w:hAnsi="Times New Roman"/>
          <w:color w:val="000000"/>
          <w:szCs w:val="24"/>
          <w:lang w:val="sk-SK"/>
        </w:rPr>
        <w:t xml:space="preserve">Vypracovanie návrhu plánu kontrolnej činnosti na </w:t>
      </w:r>
      <w:r>
        <w:rPr>
          <w:rFonts w:ascii="Times New Roman" w:hAnsi="Times New Roman"/>
          <w:color w:val="000000"/>
          <w:szCs w:val="24"/>
          <w:lang w:val="sk-SK"/>
        </w:rPr>
        <w:t>II</w:t>
      </w:r>
      <w:r w:rsidRPr="00C201C3">
        <w:rPr>
          <w:rFonts w:ascii="Times New Roman" w:hAnsi="Times New Roman"/>
          <w:color w:val="000000"/>
          <w:szCs w:val="24"/>
          <w:lang w:val="sk-SK"/>
        </w:rPr>
        <w:t>. polrok 2020.</w:t>
      </w:r>
    </w:p>
    <w:p w:rsidR="000522FA" w:rsidRDefault="000522FA" w:rsidP="00467758">
      <w:pPr>
        <w:pStyle w:val="Zkladntext"/>
        <w:numPr>
          <w:ilvl w:val="0"/>
          <w:numId w:val="2"/>
        </w:numPr>
        <w:spacing w:before="120"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 w:rsidRPr="007E78F6">
        <w:rPr>
          <w:rFonts w:ascii="Times New Roman" w:hAnsi="Times New Roman"/>
          <w:color w:val="000000"/>
          <w:szCs w:val="24"/>
          <w:lang w:val="sk-SK"/>
        </w:rPr>
        <w:t>Účasť na rokovaniach orgánov obce</w:t>
      </w:r>
      <w:r w:rsidR="001676B0" w:rsidRPr="007E78F6">
        <w:rPr>
          <w:rFonts w:ascii="Times New Roman" w:hAnsi="Times New Roman"/>
          <w:color w:val="000000"/>
          <w:szCs w:val="24"/>
          <w:lang w:val="sk-SK"/>
        </w:rPr>
        <w:t>.</w:t>
      </w:r>
    </w:p>
    <w:p w:rsidR="000522FA" w:rsidRPr="007E78F6" w:rsidRDefault="000522FA" w:rsidP="00467758">
      <w:pPr>
        <w:pStyle w:val="Zkladntext"/>
        <w:numPr>
          <w:ilvl w:val="0"/>
          <w:numId w:val="2"/>
        </w:numPr>
        <w:spacing w:before="120"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 w:rsidRPr="007E78F6">
        <w:rPr>
          <w:rFonts w:ascii="Times New Roman" w:hAnsi="Times New Roman"/>
          <w:color w:val="000000"/>
          <w:szCs w:val="24"/>
          <w:lang w:val="sk-SK"/>
        </w:rPr>
        <w:t>Stanoviská k pripravovaným zmluvám a materiálom na rokovanie orgánov obce</w:t>
      </w:r>
      <w:r w:rsidR="001676B0" w:rsidRPr="007E78F6">
        <w:rPr>
          <w:rFonts w:ascii="Times New Roman" w:hAnsi="Times New Roman"/>
          <w:color w:val="000000"/>
          <w:szCs w:val="24"/>
          <w:lang w:val="sk-SK"/>
        </w:rPr>
        <w:t>.</w:t>
      </w:r>
    </w:p>
    <w:p w:rsidR="000522FA" w:rsidRPr="00C201C3" w:rsidRDefault="000522FA" w:rsidP="00467758">
      <w:pPr>
        <w:pStyle w:val="Zkladntext"/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</w:p>
    <w:p w:rsidR="007E78F6" w:rsidRDefault="007E78F6" w:rsidP="0046775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E78F6" w:rsidRDefault="007E78F6" w:rsidP="0046775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67758" w:rsidRPr="00410F78" w:rsidRDefault="00467758" w:rsidP="00467758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</w:rPr>
        <w:t>Návrh na uznesenie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67758" w:rsidRDefault="00467758" w:rsidP="004677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  <w:r w:rsidR="00351471">
        <w:rPr>
          <w:rFonts w:ascii="Times New Roman" w:hAnsi="Times New Roman"/>
          <w:sz w:val="24"/>
          <w:szCs w:val="24"/>
        </w:rPr>
        <w:t>v Pohronskom Ruskove</w:t>
      </w:r>
    </w:p>
    <w:p w:rsidR="00467758" w:rsidRDefault="00467758" w:rsidP="004677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súlade s § 11 ods. 4  a 18f ods. 1 písm. b) zákona č. 369/1990 Zb. o obecnom zriadení v z. n. p.</w:t>
      </w:r>
      <w:r>
        <w:rPr>
          <w:rFonts w:ascii="Times New Roman" w:hAnsi="Times New Roman"/>
          <w:b/>
          <w:sz w:val="24"/>
          <w:szCs w:val="24"/>
        </w:rPr>
        <w:t xml:space="preserve"> I. schvaľuje</w:t>
      </w:r>
    </w:p>
    <w:p w:rsidR="00467758" w:rsidRDefault="00467758" w:rsidP="004677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plán kontrolnej činnosti hlavnej kontrolórky na </w:t>
      </w:r>
      <w:r w:rsidR="00E84253"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 xml:space="preserve"> polrok 20</w:t>
      </w:r>
      <w:r w:rsidR="001415D1">
        <w:rPr>
          <w:rFonts w:ascii="Times New Roman" w:hAnsi="Times New Roman"/>
          <w:sz w:val="24"/>
          <w:szCs w:val="24"/>
        </w:rPr>
        <w:t>20</w:t>
      </w:r>
    </w:p>
    <w:p w:rsidR="00467758" w:rsidRDefault="00467758" w:rsidP="00467758">
      <w:pPr>
        <w:suppressAutoHyphens/>
        <w:spacing w:after="0" w:line="36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II. poveruje</w:t>
      </w:r>
    </w:p>
    <w:p w:rsidR="00467758" w:rsidRPr="00410F78" w:rsidRDefault="00467758" w:rsidP="00467758">
      <w:pPr>
        <w:pStyle w:val="Zkladntext"/>
        <w:spacing w:line="360" w:lineRule="auto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szCs w:val="24"/>
          <w:lang w:val="sk-SK" w:eastAsia="ar-SA"/>
        </w:rPr>
        <w:t>h</w:t>
      </w:r>
      <w:r w:rsidRPr="00410F78">
        <w:rPr>
          <w:rFonts w:ascii="Times New Roman" w:hAnsi="Times New Roman"/>
          <w:szCs w:val="24"/>
          <w:lang w:val="sk-SK" w:eastAsia="ar-SA"/>
        </w:rPr>
        <w:t xml:space="preserve">lavnú kontrolórku </w:t>
      </w:r>
      <w:r w:rsidR="001415D1">
        <w:rPr>
          <w:rFonts w:ascii="Times New Roman" w:hAnsi="Times New Roman"/>
          <w:szCs w:val="24"/>
          <w:lang w:val="sk-SK" w:eastAsia="ar-SA"/>
        </w:rPr>
        <w:t xml:space="preserve">obce na výkon kontroly v súlade so schváleným plánom </w:t>
      </w:r>
      <w:r w:rsidRPr="00410F78">
        <w:rPr>
          <w:rFonts w:ascii="Times New Roman" w:hAnsi="Times New Roman"/>
          <w:szCs w:val="24"/>
          <w:lang w:val="sk-SK" w:eastAsia="ar-SA"/>
        </w:rPr>
        <w:t xml:space="preserve"> kontrolnej činnosti  </w:t>
      </w:r>
      <w:r w:rsidR="001415D1">
        <w:rPr>
          <w:rFonts w:ascii="Times New Roman" w:hAnsi="Times New Roman"/>
          <w:szCs w:val="24"/>
          <w:lang w:val="sk-SK" w:eastAsia="ar-SA"/>
        </w:rPr>
        <w:t>na I. polrok 2020.</w:t>
      </w:r>
    </w:p>
    <w:p w:rsidR="000522FA" w:rsidRPr="00C201C3" w:rsidRDefault="000522FA" w:rsidP="000522FA">
      <w:pPr>
        <w:pStyle w:val="Zkladntext"/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</w:p>
    <w:p w:rsidR="000522FA" w:rsidRPr="00C201C3" w:rsidRDefault="000522FA" w:rsidP="000522FA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0522FA" w:rsidRPr="00C201C3" w:rsidRDefault="000522FA" w:rsidP="000522FA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0522FA" w:rsidRPr="00C201C3" w:rsidRDefault="000522FA" w:rsidP="000522FA">
      <w:pPr>
        <w:spacing w:line="360" w:lineRule="auto"/>
        <w:ind w:left="360"/>
        <w:rPr>
          <w:rFonts w:ascii="Times New Roman" w:hAnsi="Times New Roman"/>
          <w:i/>
          <w:sz w:val="24"/>
          <w:szCs w:val="24"/>
        </w:rPr>
      </w:pPr>
      <w:r w:rsidRPr="00C201C3">
        <w:rPr>
          <w:rFonts w:ascii="Times New Roman" w:hAnsi="Times New Roman"/>
          <w:i/>
          <w:sz w:val="24"/>
          <w:szCs w:val="24"/>
        </w:rPr>
        <w:t>Spracovala:</w:t>
      </w:r>
    </w:p>
    <w:p w:rsidR="000522FA" w:rsidRPr="00C201C3" w:rsidRDefault="007C4E14" w:rsidP="007C4E14">
      <w:pPr>
        <w:spacing w:line="360" w:lineRule="auto"/>
        <w:ind w:left="4680" w:firstLine="360"/>
        <w:rPr>
          <w:rFonts w:ascii="Times New Roman" w:hAnsi="Times New Roman"/>
          <w:i/>
          <w:sz w:val="24"/>
          <w:szCs w:val="24"/>
        </w:rPr>
      </w:pPr>
      <w:r w:rsidRPr="00C201C3">
        <w:rPr>
          <w:rFonts w:ascii="Times New Roman" w:hAnsi="Times New Roman"/>
          <w:i/>
          <w:sz w:val="24"/>
          <w:szCs w:val="24"/>
        </w:rPr>
        <w:t xml:space="preserve">PhDr. Alžbeta </w:t>
      </w:r>
      <w:proofErr w:type="spellStart"/>
      <w:r w:rsidRPr="00C201C3">
        <w:rPr>
          <w:rFonts w:ascii="Times New Roman" w:hAnsi="Times New Roman"/>
          <w:i/>
          <w:sz w:val="24"/>
          <w:szCs w:val="24"/>
        </w:rPr>
        <w:t>Kádašiová</w:t>
      </w:r>
      <w:proofErr w:type="spellEnd"/>
      <w:r w:rsidR="001676B0">
        <w:rPr>
          <w:rFonts w:ascii="Times New Roman" w:hAnsi="Times New Roman"/>
          <w:i/>
          <w:sz w:val="24"/>
          <w:szCs w:val="24"/>
        </w:rPr>
        <w:t xml:space="preserve">, </w:t>
      </w:r>
    </w:p>
    <w:p w:rsidR="007C4E14" w:rsidRPr="00C201C3" w:rsidRDefault="007C4E14" w:rsidP="007C4E14">
      <w:pPr>
        <w:spacing w:line="360" w:lineRule="auto"/>
        <w:ind w:left="5040"/>
        <w:rPr>
          <w:rFonts w:ascii="Times New Roman" w:hAnsi="Times New Roman"/>
          <w:i/>
          <w:sz w:val="24"/>
          <w:szCs w:val="24"/>
        </w:rPr>
      </w:pPr>
      <w:r w:rsidRPr="00C201C3">
        <w:rPr>
          <w:rFonts w:ascii="Times New Roman" w:hAnsi="Times New Roman"/>
          <w:i/>
          <w:sz w:val="24"/>
          <w:szCs w:val="24"/>
        </w:rPr>
        <w:t xml:space="preserve">   Hlavná kontrolórka </w:t>
      </w:r>
    </w:p>
    <w:sectPr w:rsidR="007C4E14" w:rsidRPr="00C20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2FDE"/>
    <w:multiLevelType w:val="hybridMultilevel"/>
    <w:tmpl w:val="A8704C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5CE7"/>
    <w:multiLevelType w:val="hybridMultilevel"/>
    <w:tmpl w:val="C630DBEE"/>
    <w:lvl w:ilvl="0" w:tplc="8FBA6E22">
      <w:start w:val="1"/>
      <w:numFmt w:val="decimal"/>
      <w:lvlText w:val="%1."/>
      <w:lvlJc w:val="left"/>
      <w:pPr>
        <w:ind w:left="2700" w:hanging="360"/>
      </w:pPr>
      <w:rPr>
        <w:rFonts w:hint="default"/>
        <w:color w:val="000000"/>
        <w:sz w:val="26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01EDA"/>
    <w:multiLevelType w:val="hybridMultilevel"/>
    <w:tmpl w:val="09B6F13A"/>
    <w:lvl w:ilvl="0" w:tplc="041B000F">
      <w:start w:val="1"/>
      <w:numFmt w:val="decimal"/>
      <w:lvlText w:val="%1.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7603F79"/>
    <w:multiLevelType w:val="hybridMultilevel"/>
    <w:tmpl w:val="CEC036B4"/>
    <w:lvl w:ilvl="0" w:tplc="E4B80D7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7DB3"/>
    <w:multiLevelType w:val="hybridMultilevel"/>
    <w:tmpl w:val="FB4AF36E"/>
    <w:lvl w:ilvl="0" w:tplc="8FBA6E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FA"/>
    <w:rsid w:val="000118D5"/>
    <w:rsid w:val="00031A82"/>
    <w:rsid w:val="000522FA"/>
    <w:rsid w:val="001415D1"/>
    <w:rsid w:val="001676B0"/>
    <w:rsid w:val="00351471"/>
    <w:rsid w:val="003851FC"/>
    <w:rsid w:val="003D1826"/>
    <w:rsid w:val="004505A7"/>
    <w:rsid w:val="00467758"/>
    <w:rsid w:val="00554FE0"/>
    <w:rsid w:val="006713C9"/>
    <w:rsid w:val="007C4E14"/>
    <w:rsid w:val="007E78F6"/>
    <w:rsid w:val="00A67265"/>
    <w:rsid w:val="00C201C3"/>
    <w:rsid w:val="00C44C0F"/>
    <w:rsid w:val="00D82282"/>
    <w:rsid w:val="00E84253"/>
    <w:rsid w:val="00F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4C704-718F-4802-9E67-9691BFDF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2FA"/>
    <w:pPr>
      <w:spacing w:after="200" w:line="276" w:lineRule="auto"/>
    </w:pPr>
    <w:rPr>
      <w:rFonts w:ascii="Calibri" w:eastAsia="Calibri" w:hAnsi="Calibri" w:cs="Times New Roman"/>
      <w:lang w:val="sk-SK"/>
    </w:rPr>
  </w:style>
  <w:style w:type="paragraph" w:styleId="Nadpis9">
    <w:name w:val="heading 9"/>
    <w:basedOn w:val="Normlny"/>
    <w:next w:val="Normlny"/>
    <w:link w:val="Nadpis9Char"/>
    <w:qFormat/>
    <w:rsid w:val="000522FA"/>
    <w:p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0522FA"/>
    <w:rPr>
      <w:rFonts w:ascii="Arial" w:eastAsia="Times New Roman" w:hAnsi="Arial" w:cs="Arial"/>
      <w:lang w:val="sk-SK" w:eastAsia="sk-SK"/>
    </w:rPr>
  </w:style>
  <w:style w:type="paragraph" w:styleId="Zkladntext">
    <w:name w:val="Body Text"/>
    <w:basedOn w:val="Normlny"/>
    <w:link w:val="ZkladntextChar"/>
    <w:rsid w:val="000522FA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0522FA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uiPriority w:val="99"/>
    <w:unhideWhenUsed/>
    <w:rsid w:val="00052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0522F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522FA"/>
    <w:rPr>
      <w:rFonts w:ascii="Times New Roman" w:eastAsia="Times New Roman" w:hAnsi="Times New Roman" w:cs="Times New Roman"/>
      <w:sz w:val="16"/>
      <w:szCs w:val="16"/>
      <w:lang w:val="sk-SK" w:eastAsia="cs-CZ"/>
    </w:rPr>
  </w:style>
  <w:style w:type="paragraph" w:customStyle="1" w:styleId="a">
    <w:qFormat/>
    <w:rsid w:val="000522FA"/>
    <w:pPr>
      <w:spacing w:after="200" w:line="276" w:lineRule="auto"/>
    </w:pPr>
    <w:rPr>
      <w:rFonts w:ascii="Calibri" w:eastAsia="Calibri" w:hAnsi="Calibri" w:cs="Times New Roman"/>
      <w:lang w:val="sk-SK"/>
    </w:rPr>
  </w:style>
  <w:style w:type="paragraph" w:customStyle="1" w:styleId="bodytext">
    <w:name w:val="bodytext"/>
    <w:basedOn w:val="Normlny"/>
    <w:rsid w:val="000522F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Vrazn">
    <w:name w:val="Strong"/>
    <w:basedOn w:val="Predvolenpsmoodseku"/>
    <w:uiPriority w:val="22"/>
    <w:qFormat/>
    <w:rsid w:val="000522FA"/>
    <w:rPr>
      <w:b/>
      <w:bCs/>
    </w:rPr>
  </w:style>
  <w:style w:type="paragraph" w:styleId="Odsekzoznamu">
    <w:name w:val="List Paragraph"/>
    <w:basedOn w:val="Normlny"/>
    <w:uiPriority w:val="34"/>
    <w:qFormat/>
    <w:rsid w:val="00031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Alžbeta Kádašiová</dc:creator>
  <cp:keywords/>
  <dc:description/>
  <cp:lastModifiedBy>User</cp:lastModifiedBy>
  <cp:revision>2</cp:revision>
  <dcterms:created xsi:type="dcterms:W3CDTF">2019-12-02T05:58:00Z</dcterms:created>
  <dcterms:modified xsi:type="dcterms:W3CDTF">2019-12-02T05:58:00Z</dcterms:modified>
</cp:coreProperties>
</file>